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440" w:rsidRDefault="009C3D42">
      <w:pPr>
        <w:pStyle w:val="a3"/>
        <w:spacing w:before="69" w:line="322" w:lineRule="auto"/>
        <w:ind w:firstLine="23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ΔΙΕΥΘΥΝΣΗ Δ.Ε. ΣΕΡΡΩΝ</w:t>
      </w:r>
    </w:p>
    <w:p w:rsidR="00971440" w:rsidRDefault="009C3D42">
      <w:pPr>
        <w:pStyle w:val="a3"/>
        <w:ind w:firstLine="23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ΣΧΟΛΕΙΟ: ΓΥΜΝΑΣΙΟ ΠΡΩΤΗΣ ΣΕΡΡΩΝ</w:t>
      </w:r>
    </w:p>
    <w:p w:rsidR="00971440" w:rsidRDefault="00971440">
      <w:pPr>
        <w:pBdr>
          <w:top w:val="nil"/>
          <w:left w:val="nil"/>
          <w:bottom w:val="nil"/>
          <w:right w:val="nil"/>
          <w:between w:val="nil"/>
        </w:pBdr>
        <w:rPr>
          <w:rFonts w:ascii="Bookman Old Style" w:eastAsia="Bookman Old Style" w:hAnsi="Bookman Old Style" w:cs="Bookman Old Style"/>
          <w:b/>
          <w:color w:val="000000"/>
        </w:rPr>
      </w:pPr>
    </w:p>
    <w:p w:rsidR="00971440" w:rsidRDefault="009C3D42">
      <w:pPr>
        <w:pBdr>
          <w:top w:val="nil"/>
          <w:left w:val="nil"/>
          <w:bottom w:val="nil"/>
          <w:right w:val="nil"/>
          <w:between w:val="nil"/>
        </w:pBdr>
        <w:spacing w:before="1" w:line="275" w:lineRule="auto"/>
        <w:ind w:left="6852"/>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ΗΜΕΡΟΜΗΝΙΑ: </w:t>
      </w:r>
      <w:r>
        <w:rPr>
          <w:rFonts w:ascii="Bookman Old Style" w:eastAsia="Bookman Old Style" w:hAnsi="Bookman Old Style" w:cs="Bookman Old Style"/>
          <w:b/>
        </w:rPr>
        <w:t>1</w:t>
      </w:r>
      <w:r w:rsidR="00482047" w:rsidRPr="004B33DA">
        <w:rPr>
          <w:rFonts w:ascii="Bookman Old Style" w:eastAsia="Bookman Old Style" w:hAnsi="Bookman Old Style" w:cs="Bookman Old Style"/>
          <w:b/>
        </w:rPr>
        <w:t>4</w:t>
      </w:r>
      <w:r>
        <w:rPr>
          <w:rFonts w:ascii="Bookman Old Style" w:eastAsia="Bookman Old Style" w:hAnsi="Bookman Old Style" w:cs="Bookman Old Style"/>
          <w:b/>
          <w:color w:val="000000"/>
        </w:rPr>
        <w:t>-11-2022</w:t>
      </w:r>
    </w:p>
    <w:p w:rsidR="004B33DA" w:rsidRDefault="004B33DA">
      <w:pPr>
        <w:pBdr>
          <w:top w:val="nil"/>
          <w:left w:val="nil"/>
          <w:bottom w:val="nil"/>
          <w:right w:val="nil"/>
          <w:between w:val="nil"/>
        </w:pBdr>
        <w:spacing w:before="1" w:line="275" w:lineRule="auto"/>
        <w:ind w:left="6852"/>
        <w:rPr>
          <w:rFonts w:ascii="Bookman Old Style" w:eastAsia="Bookman Old Style" w:hAnsi="Bookman Old Style" w:cs="Bookman Old Style"/>
          <w:b/>
          <w:color w:val="000000"/>
        </w:rPr>
      </w:pPr>
    </w:p>
    <w:p w:rsidR="00971440" w:rsidRDefault="009C3D42" w:rsidP="004B33DA">
      <w:pPr>
        <w:pBdr>
          <w:top w:val="nil"/>
          <w:left w:val="nil"/>
          <w:bottom w:val="nil"/>
          <w:right w:val="nil"/>
          <w:between w:val="nil"/>
        </w:pBdr>
        <w:spacing w:line="242" w:lineRule="auto"/>
        <w:ind w:left="1500" w:right="1106"/>
        <w:rPr>
          <w:rFonts w:ascii="Bookman Old Style" w:eastAsia="Bookman Old Style" w:hAnsi="Bookman Old Style" w:cs="Bookman Old Style"/>
          <w:b/>
          <w:color w:val="000000"/>
        </w:rPr>
      </w:pPr>
      <w:r>
        <w:rPr>
          <w:rFonts w:ascii="Bookman Old Style" w:eastAsia="Bookman Old Style" w:hAnsi="Bookman Old Style" w:cs="Bookman Old Style"/>
          <w:b/>
          <w:color w:val="000000"/>
          <w:u w:val="single"/>
        </w:rPr>
        <w:t xml:space="preserve">ΠΡΟΚΗΡΥΞΗ </w:t>
      </w:r>
      <w:r w:rsidR="004B33DA">
        <w:rPr>
          <w:rFonts w:ascii="Bookman Old Style" w:eastAsia="Bookman Old Style" w:hAnsi="Bookman Old Style" w:cs="Bookman Old Style"/>
          <w:b/>
          <w:color w:val="000000"/>
          <w:u w:val="single"/>
        </w:rPr>
        <w:t xml:space="preserve"> </w:t>
      </w:r>
      <w:r>
        <w:rPr>
          <w:rFonts w:ascii="Bookman Old Style" w:eastAsia="Bookman Old Style" w:hAnsi="Bookman Old Style" w:cs="Bookman Old Style"/>
          <w:b/>
          <w:color w:val="000000"/>
          <w:u w:val="single"/>
        </w:rPr>
        <w:t xml:space="preserve">ΤΕΤΡΑΗΜΕΡΗΣ </w:t>
      </w:r>
      <w:r w:rsidR="004B33DA">
        <w:rPr>
          <w:rFonts w:ascii="Bookman Old Style" w:eastAsia="Bookman Old Style" w:hAnsi="Bookman Old Style" w:cs="Bookman Old Style"/>
          <w:b/>
          <w:color w:val="000000"/>
          <w:u w:val="single"/>
        </w:rPr>
        <w:t xml:space="preserve"> </w:t>
      </w:r>
      <w:r>
        <w:rPr>
          <w:rFonts w:ascii="Bookman Old Style" w:eastAsia="Bookman Old Style" w:hAnsi="Bookman Old Style" w:cs="Bookman Old Style"/>
          <w:b/>
          <w:color w:val="000000"/>
          <w:u w:val="single"/>
        </w:rPr>
        <w:t>ΕΚΔΡΟΜΗΣ – ΜΕΤΑΚΙΝΗΣΗΣ</w:t>
      </w:r>
    </w:p>
    <w:p w:rsidR="00971440" w:rsidRDefault="00971440">
      <w:pPr>
        <w:pBdr>
          <w:top w:val="nil"/>
          <w:left w:val="nil"/>
          <w:bottom w:val="nil"/>
          <w:right w:val="nil"/>
          <w:between w:val="nil"/>
        </w:pBdr>
        <w:spacing w:before="10"/>
        <w:rPr>
          <w:rFonts w:ascii="Bookman Old Style" w:eastAsia="Bookman Old Style" w:hAnsi="Bookman Old Style" w:cs="Bookman Old Style"/>
          <w:b/>
          <w:color w:val="000000"/>
        </w:rPr>
      </w:pPr>
    </w:p>
    <w:tbl>
      <w:tblPr>
        <w:tblStyle w:val="a7"/>
        <w:tblW w:w="9902"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0"/>
        <w:gridCol w:w="5102"/>
      </w:tblGrid>
      <w:tr w:rsidR="00971440">
        <w:trPr>
          <w:trHeight w:val="681"/>
        </w:trPr>
        <w:tc>
          <w:tcPr>
            <w:tcW w:w="4800" w:type="dxa"/>
          </w:tcPr>
          <w:p w:rsidR="00971440" w:rsidRDefault="009C3D42">
            <w:pPr>
              <w:pBdr>
                <w:top w:val="nil"/>
                <w:left w:val="nil"/>
                <w:bottom w:val="nil"/>
                <w:right w:val="nil"/>
                <w:between w:val="nil"/>
              </w:pBdr>
              <w:spacing w:before="198"/>
              <w:ind w:left="110"/>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1. α) ΣΧΟΛΕΙΟ:</w:t>
            </w:r>
          </w:p>
        </w:tc>
        <w:tc>
          <w:tcPr>
            <w:tcW w:w="5102" w:type="dxa"/>
          </w:tcPr>
          <w:p w:rsidR="00971440" w:rsidRDefault="009C3D42">
            <w:pPr>
              <w:pBdr>
                <w:top w:val="nil"/>
                <w:left w:val="nil"/>
                <w:bottom w:val="nil"/>
                <w:right w:val="nil"/>
                <w:between w:val="nil"/>
              </w:pBdr>
              <w:spacing w:before="198"/>
              <w:ind w:left="96" w:right="96"/>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ΓΥΜΝΑΣΙΟ ΠΡΩΤΗΣ ΣΕΡΡΩΝ</w:t>
            </w:r>
          </w:p>
        </w:tc>
      </w:tr>
      <w:tr w:rsidR="00971440">
        <w:trPr>
          <w:trHeight w:val="676"/>
        </w:trPr>
        <w:tc>
          <w:tcPr>
            <w:tcW w:w="4800" w:type="dxa"/>
          </w:tcPr>
          <w:p w:rsidR="00971440" w:rsidRDefault="009C3D42">
            <w:pPr>
              <w:pBdr>
                <w:top w:val="nil"/>
                <w:left w:val="nil"/>
                <w:bottom w:val="nil"/>
                <w:right w:val="nil"/>
                <w:between w:val="nil"/>
              </w:pBdr>
              <w:spacing w:before="198"/>
              <w:ind w:left="355"/>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β) ΤΗΛΕΦΩΝΟ ΣΧΟΛΕΙΟΥ:</w:t>
            </w:r>
          </w:p>
        </w:tc>
        <w:tc>
          <w:tcPr>
            <w:tcW w:w="5102" w:type="dxa"/>
          </w:tcPr>
          <w:p w:rsidR="00971440" w:rsidRDefault="009C3D42">
            <w:pPr>
              <w:pBdr>
                <w:top w:val="nil"/>
                <w:left w:val="nil"/>
                <w:bottom w:val="nil"/>
                <w:right w:val="nil"/>
                <w:between w:val="nil"/>
              </w:pBdr>
              <w:spacing w:before="198"/>
              <w:ind w:left="100" w:right="96"/>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2324061217</w:t>
            </w:r>
          </w:p>
        </w:tc>
      </w:tr>
      <w:tr w:rsidR="00971440">
        <w:trPr>
          <w:trHeight w:val="681"/>
        </w:trPr>
        <w:tc>
          <w:tcPr>
            <w:tcW w:w="4800" w:type="dxa"/>
          </w:tcPr>
          <w:p w:rsidR="00971440" w:rsidRDefault="009C3D42">
            <w:pPr>
              <w:pBdr>
                <w:top w:val="nil"/>
                <w:left w:val="nil"/>
                <w:bottom w:val="nil"/>
                <w:right w:val="nil"/>
                <w:between w:val="nil"/>
              </w:pBdr>
              <w:spacing w:before="203"/>
              <w:ind w:left="355"/>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γ) FAX ΣΧΟΛΕΙΟΥ:</w:t>
            </w:r>
          </w:p>
        </w:tc>
        <w:tc>
          <w:tcPr>
            <w:tcW w:w="5102" w:type="dxa"/>
          </w:tcPr>
          <w:p w:rsidR="00971440" w:rsidRDefault="009C3D42">
            <w:pPr>
              <w:pBdr>
                <w:top w:val="nil"/>
                <w:left w:val="nil"/>
                <w:bottom w:val="nil"/>
                <w:right w:val="nil"/>
                <w:between w:val="nil"/>
              </w:pBdr>
              <w:spacing w:before="203"/>
              <w:ind w:left="100" w:right="96"/>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2324061217</w:t>
            </w:r>
          </w:p>
        </w:tc>
      </w:tr>
      <w:tr w:rsidR="00971440">
        <w:trPr>
          <w:trHeight w:val="681"/>
        </w:trPr>
        <w:tc>
          <w:tcPr>
            <w:tcW w:w="4800" w:type="dxa"/>
          </w:tcPr>
          <w:p w:rsidR="00971440" w:rsidRDefault="009C3D42">
            <w:pPr>
              <w:pBdr>
                <w:top w:val="nil"/>
                <w:left w:val="nil"/>
                <w:bottom w:val="nil"/>
                <w:right w:val="nil"/>
                <w:between w:val="nil"/>
              </w:pBdr>
              <w:spacing w:before="198"/>
              <w:ind w:left="355"/>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δ) EMAIL ΣΧΟΛΕΙΟΥ:</w:t>
            </w:r>
          </w:p>
        </w:tc>
        <w:tc>
          <w:tcPr>
            <w:tcW w:w="5102" w:type="dxa"/>
          </w:tcPr>
          <w:p w:rsidR="00971440" w:rsidRDefault="0017302E">
            <w:pPr>
              <w:pBdr>
                <w:top w:val="nil"/>
                <w:left w:val="nil"/>
                <w:bottom w:val="nil"/>
                <w:right w:val="nil"/>
                <w:between w:val="nil"/>
              </w:pBdr>
              <w:spacing w:before="198"/>
              <w:ind w:left="98" w:right="96"/>
              <w:jc w:val="center"/>
              <w:rPr>
                <w:rFonts w:ascii="Bookman Old Style" w:eastAsia="Bookman Old Style" w:hAnsi="Bookman Old Style" w:cs="Bookman Old Style"/>
                <w:b/>
                <w:color w:val="000000"/>
                <w:sz w:val="20"/>
                <w:szCs w:val="20"/>
              </w:rPr>
            </w:pPr>
            <w:hyperlink r:id="rId6">
              <w:r w:rsidR="009C3D42">
                <w:rPr>
                  <w:rFonts w:ascii="Bookman Old Style" w:eastAsia="Bookman Old Style" w:hAnsi="Bookman Old Style" w:cs="Bookman Old Style"/>
                  <w:b/>
                  <w:color w:val="0000FF"/>
                  <w:sz w:val="20"/>
                  <w:szCs w:val="20"/>
                  <w:u w:val="single"/>
                </w:rPr>
                <w:t>mail@gym-protis.ser.sch.gr</w:t>
              </w:r>
            </w:hyperlink>
          </w:p>
        </w:tc>
      </w:tr>
      <w:tr w:rsidR="00971440">
        <w:trPr>
          <w:trHeight w:val="681"/>
        </w:trPr>
        <w:tc>
          <w:tcPr>
            <w:tcW w:w="4800" w:type="dxa"/>
          </w:tcPr>
          <w:p w:rsidR="00971440" w:rsidRDefault="009C3D42">
            <w:pPr>
              <w:pBdr>
                <w:top w:val="nil"/>
                <w:left w:val="nil"/>
                <w:bottom w:val="nil"/>
                <w:right w:val="nil"/>
                <w:between w:val="nil"/>
              </w:pBdr>
              <w:spacing w:before="198"/>
              <w:ind w:left="110"/>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2. ΠΡΟΟΡΙΣΜΟΣ:</w:t>
            </w:r>
          </w:p>
        </w:tc>
        <w:tc>
          <w:tcPr>
            <w:tcW w:w="5102" w:type="dxa"/>
          </w:tcPr>
          <w:p w:rsidR="00971440" w:rsidRDefault="009C3D42">
            <w:pPr>
              <w:pBdr>
                <w:top w:val="nil"/>
                <w:left w:val="nil"/>
                <w:bottom w:val="nil"/>
                <w:right w:val="nil"/>
                <w:between w:val="nil"/>
              </w:pBdr>
              <w:spacing w:before="198"/>
              <w:ind w:left="102" w:right="96"/>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ΚΕΡΚΥΡΑ</w:t>
            </w:r>
          </w:p>
        </w:tc>
      </w:tr>
      <w:tr w:rsidR="00971440">
        <w:trPr>
          <w:trHeight w:val="676"/>
        </w:trPr>
        <w:tc>
          <w:tcPr>
            <w:tcW w:w="4800" w:type="dxa"/>
          </w:tcPr>
          <w:p w:rsidR="00971440" w:rsidRDefault="009C3D42">
            <w:pPr>
              <w:pBdr>
                <w:top w:val="nil"/>
                <w:left w:val="nil"/>
                <w:bottom w:val="nil"/>
                <w:right w:val="nil"/>
                <w:between w:val="nil"/>
              </w:pBdr>
              <w:spacing w:before="198"/>
              <w:ind w:left="110"/>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3. ΑΡΙΘΜΟΣ ΗΜΕΡΩΝ:</w:t>
            </w:r>
          </w:p>
        </w:tc>
        <w:tc>
          <w:tcPr>
            <w:tcW w:w="5102" w:type="dxa"/>
          </w:tcPr>
          <w:p w:rsidR="00971440" w:rsidRDefault="009C3D42">
            <w:pPr>
              <w:pBdr>
                <w:top w:val="nil"/>
                <w:left w:val="nil"/>
                <w:bottom w:val="nil"/>
                <w:right w:val="nil"/>
                <w:between w:val="nil"/>
              </w:pBdr>
              <w:spacing w:before="59" w:line="242" w:lineRule="auto"/>
              <w:ind w:left="1387" w:right="626" w:hanging="749"/>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ΤΕΣΣΕΡΙΣ (4) ΗΜΕΡΕΣ- ΤΡΕΙΣ(3) ΔΙΑΝΥΚΤΕΡΕΥΣΕΙΣ</w:t>
            </w:r>
          </w:p>
        </w:tc>
      </w:tr>
      <w:tr w:rsidR="00971440">
        <w:trPr>
          <w:trHeight w:val="830"/>
        </w:trPr>
        <w:tc>
          <w:tcPr>
            <w:tcW w:w="4800" w:type="dxa"/>
          </w:tcPr>
          <w:p w:rsidR="00971440" w:rsidRDefault="00971440">
            <w:pPr>
              <w:pBdr>
                <w:top w:val="nil"/>
                <w:left w:val="nil"/>
                <w:bottom w:val="nil"/>
                <w:right w:val="nil"/>
                <w:between w:val="nil"/>
              </w:pBdr>
              <w:spacing w:before="10"/>
              <w:rPr>
                <w:rFonts w:ascii="Bookman Old Style" w:eastAsia="Bookman Old Style" w:hAnsi="Bookman Old Style" w:cs="Bookman Old Style"/>
                <w:b/>
                <w:color w:val="000000"/>
                <w:sz w:val="20"/>
                <w:szCs w:val="20"/>
              </w:rPr>
            </w:pPr>
          </w:p>
          <w:p w:rsidR="00971440" w:rsidRDefault="009C3D42">
            <w:pPr>
              <w:pBdr>
                <w:top w:val="nil"/>
                <w:left w:val="nil"/>
                <w:bottom w:val="nil"/>
                <w:right w:val="nil"/>
                <w:between w:val="nil"/>
              </w:pBdr>
              <w:ind w:left="110"/>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4. ΗΜΕΡΟΜΗΝΙΕΣ:</w:t>
            </w:r>
          </w:p>
        </w:tc>
        <w:tc>
          <w:tcPr>
            <w:tcW w:w="5102" w:type="dxa"/>
          </w:tcPr>
          <w:p w:rsidR="00971440" w:rsidRDefault="009C3D42" w:rsidP="00B54A2E">
            <w:pPr>
              <w:pBdr>
                <w:top w:val="nil"/>
                <w:left w:val="nil"/>
                <w:bottom w:val="nil"/>
                <w:right w:val="nil"/>
                <w:between w:val="nil"/>
              </w:pBdr>
              <w:tabs>
                <w:tab w:val="left" w:pos="4780"/>
              </w:tabs>
              <w:spacing w:before="240" w:line="275" w:lineRule="auto"/>
              <w:ind w:left="230"/>
              <w:rPr>
                <w:rFonts w:ascii="Bookman Old Style" w:eastAsia="Bookman Old Style" w:hAnsi="Bookman Old Style" w:cs="Bookman Old Style"/>
                <w:b/>
                <w:color w:val="000000"/>
                <w:sz w:val="20"/>
                <w:szCs w:val="20"/>
              </w:rPr>
            </w:pPr>
            <w:r w:rsidRPr="00B54A2E">
              <w:rPr>
                <w:rFonts w:ascii="Bookman Old Style" w:eastAsia="Bookman Old Style" w:hAnsi="Bookman Old Style" w:cs="Bookman Old Style"/>
                <w:b/>
                <w:color w:val="000000" w:themeColor="text1"/>
                <w:sz w:val="20"/>
                <w:szCs w:val="20"/>
              </w:rPr>
              <w:t xml:space="preserve">ΑΠΟ </w:t>
            </w:r>
            <w:r w:rsidR="00B54A2E" w:rsidRPr="00B54A2E">
              <w:rPr>
                <w:rFonts w:ascii="Bookman Old Style" w:eastAsia="Bookman Old Style" w:hAnsi="Bookman Old Style" w:cs="Bookman Old Style"/>
                <w:b/>
                <w:color w:val="000000" w:themeColor="text1"/>
                <w:sz w:val="20"/>
                <w:szCs w:val="20"/>
              </w:rPr>
              <w:t xml:space="preserve"> </w:t>
            </w:r>
            <w:r w:rsidR="00B54A2E" w:rsidRPr="00B54A2E">
              <w:rPr>
                <w:rFonts w:ascii="Bookman Old Style" w:eastAsia="Bookman Old Style" w:hAnsi="Bookman Old Style" w:cs="Bookman Old Style"/>
                <w:b/>
                <w:color w:val="FF0000"/>
                <w:sz w:val="20"/>
                <w:szCs w:val="20"/>
              </w:rPr>
              <w:t xml:space="preserve"> </w:t>
            </w:r>
            <w:r w:rsidR="00B54A2E" w:rsidRPr="00B54A2E">
              <w:rPr>
                <w:rFonts w:ascii="Bookman Old Style" w:eastAsia="Bookman Old Style" w:hAnsi="Bookman Old Style" w:cs="Bookman Old Style"/>
                <w:b/>
                <w:color w:val="000000" w:themeColor="text1"/>
                <w:sz w:val="20"/>
                <w:szCs w:val="20"/>
              </w:rPr>
              <w:t>04/5/2023  ΕΩΣ 07/05/2023</w:t>
            </w:r>
            <w:r w:rsidR="00B54A2E" w:rsidRPr="00B54A2E">
              <w:rPr>
                <w:rFonts w:ascii="Bookman Old Style" w:eastAsia="Bookman Old Style" w:hAnsi="Bookman Old Style" w:cs="Bookman Old Style"/>
                <w:b/>
                <w:color w:val="000000" w:themeColor="text1"/>
                <w:sz w:val="20"/>
                <w:szCs w:val="20"/>
              </w:rPr>
              <w:t xml:space="preserve">  Ή ΕΝΑΛΛΑΚΤΙΚΑ </w:t>
            </w:r>
            <w:r w:rsidR="00B54A2E" w:rsidRPr="00B54A2E">
              <w:rPr>
                <w:rFonts w:ascii="Bookman Old Style" w:eastAsia="Bookman Old Style" w:hAnsi="Bookman Old Style" w:cs="Bookman Old Style"/>
                <w:b/>
                <w:color w:val="FF0000"/>
                <w:sz w:val="20"/>
                <w:szCs w:val="20"/>
              </w:rPr>
              <w:t xml:space="preserve">(ΛΟΓΩ ΠΙΘΑΝΩΝ ΒΟΥΛΕΥΤΙΚΩΝ ΕΚΛΟΓΩΝ) </w:t>
            </w:r>
            <w:r w:rsidR="00B54A2E" w:rsidRPr="00B54A2E">
              <w:rPr>
                <w:rFonts w:ascii="Bookman Old Style" w:eastAsia="Bookman Old Style" w:hAnsi="Bookman Old Style" w:cs="Bookman Old Style"/>
                <w:b/>
                <w:color w:val="000000" w:themeColor="text1"/>
                <w:sz w:val="20"/>
                <w:szCs w:val="20"/>
              </w:rPr>
              <w:t>27</w:t>
            </w:r>
            <w:r w:rsidRPr="00B54A2E">
              <w:rPr>
                <w:rFonts w:ascii="Bookman Old Style" w:eastAsia="Bookman Old Style" w:hAnsi="Bookman Old Style" w:cs="Bookman Old Style"/>
                <w:b/>
                <w:color w:val="000000" w:themeColor="text1"/>
                <w:sz w:val="20"/>
                <w:szCs w:val="20"/>
              </w:rPr>
              <w:t>/</w:t>
            </w:r>
            <w:r w:rsidR="00B54A2E" w:rsidRPr="00B54A2E">
              <w:rPr>
                <w:rFonts w:ascii="Bookman Old Style" w:eastAsia="Bookman Old Style" w:hAnsi="Bookman Old Style" w:cs="Bookman Old Style"/>
                <w:b/>
                <w:color w:val="000000" w:themeColor="text1"/>
                <w:sz w:val="20"/>
                <w:szCs w:val="20"/>
              </w:rPr>
              <w:t>04</w:t>
            </w:r>
            <w:r w:rsidRPr="00B54A2E">
              <w:rPr>
                <w:rFonts w:ascii="Bookman Old Style" w:eastAsia="Bookman Old Style" w:hAnsi="Bookman Old Style" w:cs="Bookman Old Style"/>
                <w:b/>
                <w:color w:val="000000" w:themeColor="text1"/>
                <w:sz w:val="20"/>
                <w:szCs w:val="20"/>
              </w:rPr>
              <w:t xml:space="preserve">/2023  ΕΩΣ </w:t>
            </w:r>
            <w:r w:rsidR="00B54A2E" w:rsidRPr="00B54A2E">
              <w:rPr>
                <w:rFonts w:ascii="Bookman Old Style" w:eastAsia="Bookman Old Style" w:hAnsi="Bookman Old Style" w:cs="Bookman Old Style"/>
                <w:b/>
                <w:color w:val="000000" w:themeColor="text1"/>
                <w:sz w:val="20"/>
                <w:szCs w:val="20"/>
              </w:rPr>
              <w:t>30</w:t>
            </w:r>
            <w:r w:rsidRPr="00B54A2E">
              <w:rPr>
                <w:rFonts w:ascii="Bookman Old Style" w:eastAsia="Bookman Old Style" w:hAnsi="Bookman Old Style" w:cs="Bookman Old Style"/>
                <w:b/>
                <w:color w:val="000000" w:themeColor="text1"/>
                <w:sz w:val="20"/>
                <w:szCs w:val="20"/>
              </w:rPr>
              <w:t>/0</w:t>
            </w:r>
            <w:r w:rsidR="00B54A2E" w:rsidRPr="00B54A2E">
              <w:rPr>
                <w:rFonts w:ascii="Bookman Old Style" w:eastAsia="Bookman Old Style" w:hAnsi="Bookman Old Style" w:cs="Bookman Old Style"/>
                <w:b/>
                <w:color w:val="000000" w:themeColor="text1"/>
                <w:sz w:val="20"/>
                <w:szCs w:val="20"/>
              </w:rPr>
              <w:t>4</w:t>
            </w:r>
            <w:r w:rsidRPr="00B54A2E">
              <w:rPr>
                <w:rFonts w:ascii="Bookman Old Style" w:eastAsia="Bookman Old Style" w:hAnsi="Bookman Old Style" w:cs="Bookman Old Style"/>
                <w:b/>
                <w:color w:val="000000" w:themeColor="text1"/>
                <w:sz w:val="20"/>
                <w:szCs w:val="20"/>
              </w:rPr>
              <w:t>/2023</w:t>
            </w:r>
            <w:r>
              <w:rPr>
                <w:rFonts w:ascii="Bookman Old Style" w:eastAsia="Bookman Old Style" w:hAnsi="Bookman Old Style" w:cs="Bookman Old Style"/>
                <w:b/>
                <w:color w:val="000000"/>
                <w:sz w:val="20"/>
                <w:szCs w:val="20"/>
              </w:rPr>
              <w:tab/>
            </w:r>
          </w:p>
          <w:p w:rsidR="00971440" w:rsidRDefault="00971440">
            <w:pPr>
              <w:pBdr>
                <w:top w:val="nil"/>
                <w:left w:val="nil"/>
                <w:bottom w:val="nil"/>
                <w:right w:val="nil"/>
                <w:between w:val="nil"/>
              </w:pBdr>
              <w:spacing w:line="274" w:lineRule="auto"/>
              <w:ind w:left="451" w:right="269" w:hanging="168"/>
              <w:rPr>
                <w:rFonts w:ascii="Bookman Old Style" w:eastAsia="Bookman Old Style" w:hAnsi="Bookman Old Style" w:cs="Bookman Old Style"/>
                <w:b/>
                <w:color w:val="000000"/>
                <w:sz w:val="20"/>
                <w:szCs w:val="20"/>
              </w:rPr>
            </w:pPr>
          </w:p>
        </w:tc>
      </w:tr>
      <w:tr w:rsidR="00971440">
        <w:trPr>
          <w:trHeight w:val="587"/>
        </w:trPr>
        <w:tc>
          <w:tcPr>
            <w:tcW w:w="4800" w:type="dxa"/>
          </w:tcPr>
          <w:p w:rsidR="00971440" w:rsidRDefault="009C3D42">
            <w:pPr>
              <w:pBdr>
                <w:top w:val="nil"/>
                <w:left w:val="nil"/>
                <w:bottom w:val="nil"/>
                <w:right w:val="nil"/>
                <w:between w:val="nil"/>
              </w:pBdr>
              <w:spacing w:before="59" w:line="242" w:lineRule="auto"/>
              <w:ind w:left="350" w:right="620" w:hanging="240"/>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5. α) ΑΡΙΘΜΟΣ ΣΥΜΜΕΤΕΧΟΝΤΩΝ ΜΑΘΗΤΩΝ:</w:t>
            </w:r>
          </w:p>
        </w:tc>
        <w:tc>
          <w:tcPr>
            <w:tcW w:w="5102" w:type="dxa"/>
          </w:tcPr>
          <w:p w:rsidR="00971440" w:rsidRDefault="00482047" w:rsidP="00482047">
            <w:pPr>
              <w:pBdr>
                <w:top w:val="nil"/>
                <w:left w:val="nil"/>
                <w:bottom w:val="nil"/>
                <w:right w:val="nil"/>
                <w:between w:val="nil"/>
              </w:pBdr>
              <w:spacing w:before="193"/>
              <w:ind w:left="96" w:right="96"/>
              <w:jc w:val="center"/>
              <w:rPr>
                <w:rFonts w:ascii="Bookman Old Style" w:eastAsia="Bookman Old Style" w:hAnsi="Bookman Old Style" w:cs="Bookman Old Style"/>
                <w:color w:val="000000"/>
                <w:sz w:val="20"/>
                <w:szCs w:val="20"/>
              </w:rPr>
            </w:pPr>
            <w:r w:rsidRPr="00B54A2E">
              <w:rPr>
                <w:rFonts w:ascii="Bookman Old Style" w:eastAsia="Bookman Old Style" w:hAnsi="Bookman Old Style" w:cs="Bookman Old Style"/>
                <w:b/>
                <w:sz w:val="20"/>
                <w:szCs w:val="20"/>
              </w:rPr>
              <w:t>40</w:t>
            </w:r>
            <w:r w:rsidR="009C3D42">
              <w:rPr>
                <w:rFonts w:ascii="Bookman Old Style" w:eastAsia="Bookman Old Style" w:hAnsi="Bookman Old Style" w:cs="Bookman Old Style"/>
                <w:b/>
                <w:sz w:val="20"/>
                <w:szCs w:val="20"/>
              </w:rPr>
              <w:t xml:space="preserve">  </w:t>
            </w:r>
            <w:r w:rsidR="004B33DA">
              <w:rPr>
                <w:rFonts w:ascii="Bookman Old Style" w:eastAsia="Bookman Old Style" w:hAnsi="Bookman Old Style" w:cs="Bookman Old Style"/>
                <w:color w:val="000000"/>
                <w:sz w:val="20"/>
                <w:szCs w:val="20"/>
              </w:rPr>
              <w:t>(</w:t>
            </w:r>
            <w:r w:rsidR="009C3D42">
              <w:rPr>
                <w:rFonts w:ascii="Bookman Old Style" w:eastAsia="Bookman Old Style" w:hAnsi="Bookman Old Style" w:cs="Bookman Old Style"/>
                <w:color w:val="000000"/>
                <w:sz w:val="20"/>
                <w:szCs w:val="20"/>
              </w:rPr>
              <w:t xml:space="preserve"> 18 αγόρια -    2</w:t>
            </w:r>
            <w:r w:rsidRPr="00B54A2E">
              <w:rPr>
                <w:rFonts w:ascii="Bookman Old Style" w:eastAsia="Bookman Old Style" w:hAnsi="Bookman Old Style" w:cs="Bookman Old Style"/>
                <w:color w:val="000000"/>
                <w:sz w:val="20"/>
                <w:szCs w:val="20"/>
              </w:rPr>
              <w:t>2</w:t>
            </w:r>
            <w:r w:rsidR="009C3D42">
              <w:rPr>
                <w:rFonts w:ascii="Bookman Old Style" w:eastAsia="Bookman Old Style" w:hAnsi="Bookman Old Style" w:cs="Bookman Old Style"/>
                <w:color w:val="000000"/>
                <w:sz w:val="20"/>
                <w:szCs w:val="20"/>
              </w:rPr>
              <w:t xml:space="preserve"> κορίτσια</w:t>
            </w:r>
            <w:r w:rsidR="004B33DA">
              <w:rPr>
                <w:rFonts w:ascii="Bookman Old Style" w:eastAsia="Bookman Old Style" w:hAnsi="Bookman Old Style" w:cs="Bookman Old Style"/>
                <w:color w:val="000000"/>
                <w:sz w:val="20"/>
                <w:szCs w:val="20"/>
              </w:rPr>
              <w:t xml:space="preserve"> </w:t>
            </w:r>
            <w:r w:rsidR="009C3D42">
              <w:rPr>
                <w:rFonts w:ascii="Bookman Old Style" w:eastAsia="Bookman Old Style" w:hAnsi="Bookman Old Style" w:cs="Bookman Old Style"/>
                <w:color w:val="000000"/>
                <w:sz w:val="20"/>
                <w:szCs w:val="20"/>
              </w:rPr>
              <w:t>)</w:t>
            </w:r>
          </w:p>
        </w:tc>
      </w:tr>
      <w:tr w:rsidR="00971440">
        <w:trPr>
          <w:trHeight w:val="553"/>
        </w:trPr>
        <w:tc>
          <w:tcPr>
            <w:tcW w:w="4800" w:type="dxa"/>
          </w:tcPr>
          <w:p w:rsidR="00971440" w:rsidRDefault="009C3D42">
            <w:pPr>
              <w:pBdr>
                <w:top w:val="nil"/>
                <w:left w:val="nil"/>
                <w:bottom w:val="nil"/>
                <w:right w:val="nil"/>
                <w:between w:val="nil"/>
              </w:pBdr>
              <w:spacing w:before="59" w:line="242" w:lineRule="auto"/>
              <w:ind w:left="350" w:right="621" w:firstLine="3"/>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β) ΑΡΙΘΜΟΣ ΣΥΜΜΕΤΕΧΟΝΤΩΝ ΚΑΘΗΓΗΤΩΝ:</w:t>
            </w:r>
          </w:p>
        </w:tc>
        <w:tc>
          <w:tcPr>
            <w:tcW w:w="5102" w:type="dxa"/>
          </w:tcPr>
          <w:p w:rsidR="00971440" w:rsidRPr="00B54A2E" w:rsidRDefault="004B33DA">
            <w:pPr>
              <w:pBdr>
                <w:top w:val="nil"/>
                <w:left w:val="nil"/>
                <w:bottom w:val="nil"/>
                <w:right w:val="nil"/>
                <w:between w:val="nil"/>
              </w:pBdr>
              <w:spacing w:before="198"/>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 xml:space="preserve">4 </w:t>
            </w:r>
            <w:r>
              <w:rPr>
                <w:rFonts w:ascii="Bookman Old Style" w:eastAsia="Bookman Old Style" w:hAnsi="Bookman Old Style" w:cs="Bookman Old Style"/>
                <w:b/>
                <w:color w:val="000000"/>
                <w:sz w:val="20"/>
                <w:szCs w:val="20"/>
                <w:lang w:val="en-US"/>
              </w:rPr>
              <w:t>FREE</w:t>
            </w:r>
          </w:p>
        </w:tc>
      </w:tr>
      <w:tr w:rsidR="00971440">
        <w:trPr>
          <w:trHeight w:val="3666"/>
        </w:trPr>
        <w:tc>
          <w:tcPr>
            <w:tcW w:w="4800" w:type="dxa"/>
          </w:tcPr>
          <w:p w:rsidR="00971440" w:rsidRDefault="00971440">
            <w:pPr>
              <w:pBdr>
                <w:top w:val="nil"/>
                <w:left w:val="nil"/>
                <w:bottom w:val="nil"/>
                <w:right w:val="nil"/>
                <w:between w:val="nil"/>
              </w:pBdr>
              <w:rPr>
                <w:rFonts w:ascii="Bookman Old Style" w:eastAsia="Bookman Old Style" w:hAnsi="Bookman Old Style" w:cs="Bookman Old Style"/>
                <w:b/>
                <w:color w:val="000000"/>
                <w:sz w:val="20"/>
                <w:szCs w:val="20"/>
              </w:rPr>
            </w:pPr>
          </w:p>
          <w:p w:rsidR="00971440" w:rsidRDefault="00971440">
            <w:pPr>
              <w:pBdr>
                <w:top w:val="nil"/>
                <w:left w:val="nil"/>
                <w:bottom w:val="nil"/>
                <w:right w:val="nil"/>
                <w:between w:val="nil"/>
              </w:pBdr>
              <w:rPr>
                <w:rFonts w:ascii="Bookman Old Style" w:eastAsia="Bookman Old Style" w:hAnsi="Bookman Old Style" w:cs="Bookman Old Style"/>
                <w:b/>
                <w:color w:val="000000"/>
                <w:sz w:val="20"/>
                <w:szCs w:val="20"/>
              </w:rPr>
            </w:pPr>
          </w:p>
          <w:p w:rsidR="00971440" w:rsidRDefault="00971440">
            <w:pPr>
              <w:pBdr>
                <w:top w:val="nil"/>
                <w:left w:val="nil"/>
                <w:bottom w:val="nil"/>
                <w:right w:val="nil"/>
                <w:between w:val="nil"/>
              </w:pBdr>
              <w:rPr>
                <w:rFonts w:ascii="Bookman Old Style" w:eastAsia="Bookman Old Style" w:hAnsi="Bookman Old Style" w:cs="Bookman Old Style"/>
                <w:b/>
                <w:color w:val="000000"/>
                <w:sz w:val="20"/>
                <w:szCs w:val="20"/>
              </w:rPr>
            </w:pPr>
          </w:p>
          <w:p w:rsidR="00971440" w:rsidRDefault="00971440">
            <w:pPr>
              <w:pBdr>
                <w:top w:val="nil"/>
                <w:left w:val="nil"/>
                <w:bottom w:val="nil"/>
                <w:right w:val="nil"/>
                <w:between w:val="nil"/>
              </w:pBdr>
              <w:rPr>
                <w:rFonts w:ascii="Bookman Old Style" w:eastAsia="Bookman Old Style" w:hAnsi="Bookman Old Style" w:cs="Bookman Old Style"/>
                <w:b/>
                <w:color w:val="000000"/>
                <w:sz w:val="20"/>
                <w:szCs w:val="20"/>
              </w:rPr>
            </w:pPr>
          </w:p>
          <w:p w:rsidR="00971440" w:rsidRDefault="00971440">
            <w:pPr>
              <w:pBdr>
                <w:top w:val="nil"/>
                <w:left w:val="nil"/>
                <w:bottom w:val="nil"/>
                <w:right w:val="nil"/>
                <w:between w:val="nil"/>
              </w:pBdr>
              <w:rPr>
                <w:rFonts w:ascii="Bookman Old Style" w:eastAsia="Bookman Old Style" w:hAnsi="Bookman Old Style" w:cs="Bookman Old Style"/>
                <w:b/>
                <w:color w:val="000000"/>
                <w:sz w:val="20"/>
                <w:szCs w:val="20"/>
              </w:rPr>
            </w:pPr>
          </w:p>
          <w:p w:rsidR="00971440" w:rsidRDefault="00971440">
            <w:pPr>
              <w:pBdr>
                <w:top w:val="nil"/>
                <w:left w:val="nil"/>
                <w:bottom w:val="nil"/>
                <w:right w:val="nil"/>
                <w:between w:val="nil"/>
              </w:pBdr>
              <w:rPr>
                <w:rFonts w:ascii="Bookman Old Style" w:eastAsia="Bookman Old Style" w:hAnsi="Bookman Old Style" w:cs="Bookman Old Style"/>
                <w:b/>
                <w:color w:val="000000"/>
                <w:sz w:val="20"/>
                <w:szCs w:val="20"/>
              </w:rPr>
            </w:pPr>
          </w:p>
          <w:p w:rsidR="00971440" w:rsidRDefault="00971440">
            <w:pPr>
              <w:pBdr>
                <w:top w:val="nil"/>
                <w:left w:val="nil"/>
                <w:bottom w:val="nil"/>
                <w:right w:val="nil"/>
                <w:between w:val="nil"/>
              </w:pBdr>
              <w:rPr>
                <w:rFonts w:ascii="Bookman Old Style" w:eastAsia="Bookman Old Style" w:hAnsi="Bookman Old Style" w:cs="Bookman Old Style"/>
                <w:b/>
                <w:color w:val="000000"/>
                <w:sz w:val="20"/>
                <w:szCs w:val="20"/>
              </w:rPr>
            </w:pPr>
          </w:p>
          <w:p w:rsidR="00971440" w:rsidRDefault="009C3D42">
            <w:pPr>
              <w:pBdr>
                <w:top w:val="nil"/>
                <w:left w:val="nil"/>
                <w:bottom w:val="nil"/>
                <w:right w:val="nil"/>
                <w:between w:val="nil"/>
              </w:pBdr>
              <w:ind w:left="110"/>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6. α) ΚΑΤΗΓΟΡΙΑ ΞΕΝΟΔΟΧΕΙΟΥ:</w:t>
            </w:r>
          </w:p>
        </w:tc>
        <w:tc>
          <w:tcPr>
            <w:tcW w:w="5102" w:type="dxa"/>
          </w:tcPr>
          <w:p w:rsidR="00971440" w:rsidRDefault="009C3D42">
            <w:pPr>
              <w:pBdr>
                <w:top w:val="nil"/>
                <w:left w:val="nil"/>
                <w:bottom w:val="nil"/>
                <w:right w:val="nil"/>
                <w:between w:val="nil"/>
              </w:pBdr>
              <w:spacing w:line="271" w:lineRule="auto"/>
              <w:ind w:left="105"/>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Α΄ κατηγορίας 3* ή 4*</w:t>
            </w:r>
          </w:p>
          <w:p w:rsidR="00971440" w:rsidRDefault="009C3D42">
            <w:pPr>
              <w:pBdr>
                <w:top w:val="nil"/>
                <w:left w:val="nil"/>
                <w:bottom w:val="nil"/>
                <w:right w:val="nil"/>
                <w:between w:val="nil"/>
              </w:pBdr>
              <w:spacing w:line="275" w:lineRule="auto"/>
              <w:ind w:left="105"/>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α) τιμή με πρωινό καθημερινά</w:t>
            </w:r>
          </w:p>
          <w:p w:rsidR="00971440" w:rsidRDefault="009C3D42">
            <w:pPr>
              <w:pBdr>
                <w:top w:val="nil"/>
                <w:left w:val="nil"/>
                <w:bottom w:val="nil"/>
                <w:right w:val="nil"/>
                <w:between w:val="nil"/>
              </w:pBdr>
              <w:spacing w:line="242" w:lineRule="auto"/>
              <w:ind w:left="105" w:right="665"/>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Τρίκλινα και δίκλινα για τους µ</w:t>
            </w:r>
            <w:proofErr w:type="spellStart"/>
            <w:r>
              <w:rPr>
                <w:rFonts w:ascii="Bookman Old Style" w:eastAsia="Bookman Old Style" w:hAnsi="Bookman Old Style" w:cs="Bookman Old Style"/>
                <w:color w:val="000000"/>
                <w:sz w:val="20"/>
                <w:szCs w:val="20"/>
              </w:rPr>
              <w:t>αθητές</w:t>
            </w:r>
            <w:proofErr w:type="spellEnd"/>
            <w:r>
              <w:rPr>
                <w:rFonts w:ascii="Bookman Old Style" w:eastAsia="Bookman Old Style" w:hAnsi="Bookman Old Style" w:cs="Bookman Old Style"/>
                <w:color w:val="000000"/>
                <w:sz w:val="20"/>
                <w:szCs w:val="20"/>
              </w:rPr>
              <w:t>/</w:t>
            </w:r>
            <w:proofErr w:type="spellStart"/>
            <w:r>
              <w:rPr>
                <w:rFonts w:ascii="Bookman Old Style" w:eastAsia="Bookman Old Style" w:hAnsi="Bookman Old Style" w:cs="Bookman Old Style"/>
                <w:color w:val="000000"/>
                <w:sz w:val="20"/>
                <w:szCs w:val="20"/>
              </w:rPr>
              <w:t>τριες</w:t>
            </w:r>
            <w:proofErr w:type="spellEnd"/>
            <w:r>
              <w:rPr>
                <w:rFonts w:ascii="Bookman Old Style" w:eastAsia="Bookman Old Style" w:hAnsi="Bookman Old Style" w:cs="Bookman Old Style"/>
                <w:color w:val="000000"/>
                <w:sz w:val="20"/>
                <w:szCs w:val="20"/>
              </w:rPr>
              <w:t xml:space="preserve"> (χωρίς ράντζα).</w:t>
            </w:r>
          </w:p>
          <w:p w:rsidR="00971440" w:rsidRDefault="009C3D42">
            <w:pPr>
              <w:pBdr>
                <w:top w:val="nil"/>
                <w:left w:val="nil"/>
                <w:bottom w:val="nil"/>
                <w:right w:val="nil"/>
                <w:between w:val="nil"/>
              </w:pBdr>
              <w:spacing w:line="271" w:lineRule="auto"/>
              <w:ind w:left="230"/>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Μονόκλινα για τους καθηγητές/</w:t>
            </w:r>
            <w:proofErr w:type="spellStart"/>
            <w:r>
              <w:rPr>
                <w:rFonts w:ascii="Bookman Old Style" w:eastAsia="Bookman Old Style" w:hAnsi="Bookman Old Style" w:cs="Bookman Old Style"/>
                <w:color w:val="000000"/>
                <w:sz w:val="20"/>
                <w:szCs w:val="20"/>
              </w:rPr>
              <w:t>τριες</w:t>
            </w:r>
            <w:proofErr w:type="spellEnd"/>
            <w:r>
              <w:rPr>
                <w:rFonts w:ascii="Bookman Old Style" w:eastAsia="Bookman Old Style" w:hAnsi="Bookman Old Style" w:cs="Bookman Old Style"/>
                <w:color w:val="000000"/>
                <w:sz w:val="20"/>
                <w:szCs w:val="20"/>
              </w:rPr>
              <w:t>.</w:t>
            </w:r>
          </w:p>
          <w:p w:rsidR="00971440" w:rsidRDefault="009C3D42">
            <w:pPr>
              <w:pBdr>
                <w:top w:val="nil"/>
                <w:left w:val="nil"/>
                <w:bottom w:val="nil"/>
                <w:right w:val="nil"/>
                <w:between w:val="nil"/>
              </w:pBdr>
              <w:ind w:left="105" w:right="133"/>
              <w:rPr>
                <w:rFonts w:ascii="Bookman Old Style" w:eastAsia="Bookman Old Style" w:hAnsi="Bookman Old Style" w:cs="Bookman Old Style"/>
                <w:b/>
                <w:color w:val="000000"/>
                <w:sz w:val="20"/>
                <w:szCs w:val="20"/>
              </w:rPr>
            </w:pPr>
            <w:r>
              <w:rPr>
                <w:rFonts w:ascii="Bookman Old Style" w:eastAsia="Bookman Old Style" w:hAnsi="Bookman Old Style" w:cs="Bookman Old Style"/>
                <w:color w:val="000000"/>
                <w:sz w:val="20"/>
                <w:szCs w:val="20"/>
              </w:rPr>
              <w:t>Τα δωμάτια των μαθητών/</w:t>
            </w:r>
            <w:proofErr w:type="spellStart"/>
            <w:r>
              <w:rPr>
                <w:rFonts w:ascii="Bookman Old Style" w:eastAsia="Bookman Old Style" w:hAnsi="Bookman Old Style" w:cs="Bookman Old Style"/>
                <w:color w:val="000000"/>
                <w:sz w:val="20"/>
                <w:szCs w:val="20"/>
              </w:rPr>
              <w:t>τριων</w:t>
            </w:r>
            <w:proofErr w:type="spellEnd"/>
            <w:r>
              <w:rPr>
                <w:rFonts w:ascii="Bookman Old Style" w:eastAsia="Bookman Old Style" w:hAnsi="Bookman Old Style" w:cs="Bookman Old Style"/>
                <w:color w:val="000000"/>
                <w:sz w:val="20"/>
                <w:szCs w:val="20"/>
              </w:rPr>
              <w:t xml:space="preserve"> και των καθηγητών/</w:t>
            </w:r>
            <w:proofErr w:type="spellStart"/>
            <w:r>
              <w:rPr>
                <w:rFonts w:ascii="Bookman Old Style" w:eastAsia="Bookman Old Style" w:hAnsi="Bookman Old Style" w:cs="Bookman Old Style"/>
                <w:color w:val="000000"/>
                <w:sz w:val="20"/>
                <w:szCs w:val="20"/>
              </w:rPr>
              <w:t>τριων</w:t>
            </w:r>
            <w:proofErr w:type="spellEnd"/>
            <w:r>
              <w:rPr>
                <w:rFonts w:ascii="Bookman Old Style" w:eastAsia="Bookman Old Style" w:hAnsi="Bookman Old Style" w:cs="Bookman Old Style"/>
                <w:color w:val="000000"/>
                <w:sz w:val="20"/>
                <w:szCs w:val="20"/>
              </w:rPr>
              <w:t xml:space="preserve"> θα βρίσκονται στον ίδιο όροφο, στην ίδια πτέρυγα και θα είναι όλα συγκεντρωμένα.  </w:t>
            </w:r>
            <w:r>
              <w:rPr>
                <w:rFonts w:ascii="Bookman Old Style" w:eastAsia="Bookman Old Style" w:hAnsi="Bookman Old Style" w:cs="Bookman Old Style"/>
                <w:b/>
                <w:color w:val="000000"/>
                <w:sz w:val="20"/>
                <w:szCs w:val="20"/>
              </w:rPr>
              <w:t xml:space="preserve">Οι μαθητές και οι συνοδοί τους θα έχουν τις ίδιες παροχές  με τους υπόλοιπους πελάτες του ξενοδοχείου.                                                                                   </w:t>
            </w:r>
            <w:r>
              <w:rPr>
                <w:rFonts w:ascii="Bookman Old Style" w:eastAsia="Bookman Old Style" w:hAnsi="Bookman Old Style" w:cs="Bookman Old Style"/>
                <w:color w:val="000000"/>
                <w:sz w:val="20"/>
                <w:szCs w:val="20"/>
              </w:rPr>
              <w:t xml:space="preserve">Στην προσφορά θα αναφέρεται η ονομασία και η κατηγορία του ξενοδοχείου.                                                                           </w:t>
            </w:r>
            <w:r>
              <w:rPr>
                <w:rFonts w:ascii="Bookman Old Style" w:eastAsia="Bookman Old Style" w:hAnsi="Bookman Old Style" w:cs="Bookman Old Style"/>
                <w:b/>
                <w:color w:val="000000"/>
                <w:sz w:val="20"/>
                <w:szCs w:val="20"/>
                <w:u w:val="single"/>
              </w:rPr>
              <w:t>Να χορηγηθεί βεβαίωση από το ξενοδοχείο</w:t>
            </w:r>
            <w:r>
              <w:rPr>
                <w:rFonts w:ascii="Bookman Old Style" w:eastAsia="Bookman Old Style" w:hAnsi="Bookman Old Style" w:cs="Bookman Old Style"/>
                <w:b/>
                <w:color w:val="000000"/>
                <w:sz w:val="20"/>
                <w:szCs w:val="20"/>
              </w:rPr>
              <w:t xml:space="preserve"> </w:t>
            </w:r>
            <w:r>
              <w:rPr>
                <w:rFonts w:ascii="Bookman Old Style" w:eastAsia="Bookman Old Style" w:hAnsi="Bookman Old Style" w:cs="Bookman Old Style"/>
                <w:b/>
                <w:color w:val="000000"/>
                <w:sz w:val="20"/>
                <w:szCs w:val="20"/>
                <w:u w:val="single"/>
              </w:rPr>
              <w:t>ότι έχει γίνει η κράτηση των  δωματίων  στο</w:t>
            </w:r>
          </w:p>
          <w:p w:rsidR="00971440" w:rsidRDefault="009C3D42">
            <w:pPr>
              <w:pBdr>
                <w:top w:val="nil"/>
                <w:left w:val="nil"/>
                <w:bottom w:val="nil"/>
                <w:right w:val="nil"/>
                <w:between w:val="nil"/>
              </w:pBdr>
              <w:spacing w:before="3" w:line="257" w:lineRule="auto"/>
              <w:ind w:left="105"/>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u w:val="single"/>
              </w:rPr>
              <w:t>όνομα του σχολείου μας.</w:t>
            </w:r>
          </w:p>
        </w:tc>
      </w:tr>
      <w:tr w:rsidR="00971440">
        <w:trPr>
          <w:trHeight w:val="830"/>
        </w:trPr>
        <w:tc>
          <w:tcPr>
            <w:tcW w:w="4800" w:type="dxa"/>
          </w:tcPr>
          <w:p w:rsidR="00971440" w:rsidRDefault="00971440">
            <w:pPr>
              <w:pBdr>
                <w:top w:val="nil"/>
                <w:left w:val="nil"/>
                <w:bottom w:val="nil"/>
                <w:right w:val="nil"/>
                <w:between w:val="nil"/>
              </w:pBdr>
              <w:spacing w:before="10"/>
              <w:rPr>
                <w:rFonts w:ascii="Bookman Old Style" w:eastAsia="Bookman Old Style" w:hAnsi="Bookman Old Style" w:cs="Bookman Old Style"/>
                <w:b/>
                <w:color w:val="000000"/>
                <w:sz w:val="20"/>
                <w:szCs w:val="20"/>
              </w:rPr>
            </w:pPr>
          </w:p>
          <w:p w:rsidR="00971440" w:rsidRDefault="009C3D42">
            <w:pPr>
              <w:pBdr>
                <w:top w:val="nil"/>
                <w:left w:val="nil"/>
                <w:bottom w:val="nil"/>
                <w:right w:val="nil"/>
                <w:between w:val="nil"/>
              </w:pBdr>
              <w:ind w:left="355"/>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β) ΠΕΡΙΟΧΗ (ΚΕΝΤΡΟ ή ΟΧΙ):</w:t>
            </w:r>
          </w:p>
        </w:tc>
        <w:tc>
          <w:tcPr>
            <w:tcW w:w="5102" w:type="dxa"/>
          </w:tcPr>
          <w:p w:rsidR="00971440" w:rsidRDefault="009C3D42">
            <w:pPr>
              <w:pBdr>
                <w:top w:val="nil"/>
                <w:left w:val="nil"/>
                <w:bottom w:val="nil"/>
                <w:right w:val="nil"/>
                <w:between w:val="nil"/>
              </w:pBdr>
              <w:spacing w:before="3" w:line="237" w:lineRule="auto"/>
              <w:ind w:left="104" w:right="96"/>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Το ξενοδοχείο να βρίσκεται στο κέντρο της  πόλης ή σε κοντινή απόσταση από την</w:t>
            </w:r>
          </w:p>
          <w:p w:rsidR="00971440" w:rsidRDefault="009C3D42">
            <w:pPr>
              <w:pBdr>
                <w:top w:val="nil"/>
                <w:left w:val="nil"/>
                <w:bottom w:val="nil"/>
                <w:right w:val="nil"/>
                <w:between w:val="nil"/>
              </w:pBdr>
              <w:spacing w:before="4" w:line="257" w:lineRule="auto"/>
              <w:ind w:left="99" w:right="96"/>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 xml:space="preserve"> πόλη.</w:t>
            </w:r>
          </w:p>
        </w:tc>
      </w:tr>
      <w:tr w:rsidR="00971440">
        <w:trPr>
          <w:trHeight w:val="1655"/>
        </w:trPr>
        <w:tc>
          <w:tcPr>
            <w:tcW w:w="4800" w:type="dxa"/>
          </w:tcPr>
          <w:p w:rsidR="00971440" w:rsidRDefault="00971440">
            <w:pPr>
              <w:pBdr>
                <w:top w:val="nil"/>
                <w:left w:val="nil"/>
                <w:bottom w:val="nil"/>
                <w:right w:val="nil"/>
                <w:between w:val="nil"/>
              </w:pBdr>
              <w:rPr>
                <w:rFonts w:ascii="Bookman Old Style" w:eastAsia="Bookman Old Style" w:hAnsi="Bookman Old Style" w:cs="Bookman Old Style"/>
                <w:b/>
                <w:color w:val="000000"/>
                <w:sz w:val="20"/>
                <w:szCs w:val="20"/>
              </w:rPr>
            </w:pPr>
          </w:p>
          <w:p w:rsidR="00971440" w:rsidRDefault="00971440">
            <w:pPr>
              <w:pBdr>
                <w:top w:val="nil"/>
                <w:left w:val="nil"/>
                <w:bottom w:val="nil"/>
                <w:right w:val="nil"/>
                <w:between w:val="nil"/>
              </w:pBdr>
              <w:spacing w:before="9"/>
              <w:rPr>
                <w:rFonts w:ascii="Bookman Old Style" w:eastAsia="Bookman Old Style" w:hAnsi="Bookman Old Style" w:cs="Bookman Old Style"/>
                <w:b/>
                <w:color w:val="000000"/>
                <w:sz w:val="20"/>
                <w:szCs w:val="20"/>
              </w:rPr>
            </w:pPr>
          </w:p>
          <w:p w:rsidR="00971440" w:rsidRDefault="009C3D42">
            <w:pPr>
              <w:pBdr>
                <w:top w:val="nil"/>
                <w:left w:val="nil"/>
                <w:bottom w:val="nil"/>
                <w:right w:val="nil"/>
                <w:between w:val="nil"/>
              </w:pBdr>
              <w:ind w:left="110"/>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7. ΜΕΤΑΦΟΡΙΚΟ ΜΕΣΟ:</w:t>
            </w:r>
          </w:p>
        </w:tc>
        <w:tc>
          <w:tcPr>
            <w:tcW w:w="5102" w:type="dxa"/>
          </w:tcPr>
          <w:p w:rsidR="00971440" w:rsidRDefault="009C3D42">
            <w:pPr>
              <w:pBdr>
                <w:top w:val="nil"/>
                <w:left w:val="nil"/>
                <w:bottom w:val="nil"/>
                <w:right w:val="nil"/>
                <w:between w:val="nil"/>
              </w:pBdr>
              <w:ind w:left="139" w:right="129" w:hanging="1"/>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1.ΣΥΓΧΡΟΝΟ ΤΟΥΡΙΣΤΙΚΟ ΛΕΩΦΟΡΕΙΟ ΜΕ ΔΥΟ ΟΔΗΓΟΥΣ ΣΤΗ ΔΙΑΘΕΣΗ ΤΩΝ ΕΚΔΡΟΜΕΩΝ ΓΙΑ ΟΠΟΙΑΔΗΠΟΤΕ ΜΕΤΑΚΙΝΗΣΗ ΣΕ ΟΛΗ ΤΗ ΔΙΑΡΚΕΙΑ ΤΗΣ ΕΚΔΡΟΜΗΣ ΚΑΙ ΣΤΙΣ ΒΡΑΔΙΝΕΣ</w:t>
            </w:r>
          </w:p>
          <w:p w:rsidR="00971440" w:rsidRDefault="009C3D42">
            <w:pPr>
              <w:pBdr>
                <w:top w:val="nil"/>
                <w:left w:val="nil"/>
                <w:bottom w:val="nil"/>
                <w:right w:val="nil"/>
                <w:between w:val="nil"/>
              </w:pBdr>
              <w:spacing w:line="264" w:lineRule="auto"/>
              <w:ind w:left="96" w:right="96"/>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ΕΞΟΔΟΥΣ, ΣΥΜΦΩΝΑ ΜΕ ΤΟ ΠΡΟΓΡΑΜΜΑ.</w:t>
            </w:r>
          </w:p>
          <w:p w:rsidR="00971440" w:rsidRDefault="00B54A2E">
            <w:pPr>
              <w:pBdr>
                <w:top w:val="nil"/>
                <w:left w:val="nil"/>
                <w:bottom w:val="nil"/>
                <w:right w:val="nil"/>
                <w:between w:val="nil"/>
              </w:pBdr>
              <w:spacing w:line="257" w:lineRule="auto"/>
              <w:ind w:left="98" w:right="96"/>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lang w:val="en-US"/>
              </w:rPr>
              <w:t>2</w:t>
            </w:r>
            <w:r w:rsidR="009C3D42">
              <w:rPr>
                <w:rFonts w:ascii="Bookman Old Style" w:eastAsia="Bookman Old Style" w:hAnsi="Bookman Old Style" w:cs="Bookman Old Style"/>
                <w:b/>
                <w:sz w:val="20"/>
                <w:szCs w:val="20"/>
              </w:rPr>
              <w:t>.ΦΕΡΙ  ΜΠΟΤ</w:t>
            </w:r>
          </w:p>
        </w:tc>
      </w:tr>
    </w:tbl>
    <w:p w:rsidR="00971440" w:rsidRDefault="00971440">
      <w:pPr>
        <w:spacing w:line="257" w:lineRule="auto"/>
        <w:jc w:val="center"/>
        <w:rPr>
          <w:rFonts w:ascii="Bookman Old Style" w:eastAsia="Bookman Old Style" w:hAnsi="Bookman Old Style" w:cs="Bookman Old Style"/>
          <w:sz w:val="20"/>
          <w:szCs w:val="20"/>
        </w:rPr>
        <w:sectPr w:rsidR="00971440">
          <w:pgSz w:w="11900" w:h="16840"/>
          <w:pgMar w:top="780" w:right="860" w:bottom="280" w:left="900" w:header="720" w:footer="720" w:gutter="0"/>
          <w:pgNumType w:start="1"/>
          <w:cols w:space="720"/>
        </w:sectPr>
      </w:pPr>
    </w:p>
    <w:p w:rsidR="00971440" w:rsidRDefault="00971440">
      <w:pPr>
        <w:pBdr>
          <w:top w:val="nil"/>
          <w:left w:val="nil"/>
          <w:bottom w:val="nil"/>
          <w:right w:val="nil"/>
          <w:between w:val="nil"/>
        </w:pBdr>
        <w:spacing w:line="276" w:lineRule="auto"/>
        <w:rPr>
          <w:rFonts w:ascii="Bookman Old Style" w:eastAsia="Bookman Old Style" w:hAnsi="Bookman Old Style" w:cs="Bookman Old Style"/>
          <w:sz w:val="20"/>
          <w:szCs w:val="20"/>
        </w:rPr>
      </w:pPr>
    </w:p>
    <w:tbl>
      <w:tblPr>
        <w:tblStyle w:val="a8"/>
        <w:tblW w:w="9902"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0"/>
        <w:gridCol w:w="5102"/>
      </w:tblGrid>
      <w:tr w:rsidR="00971440">
        <w:trPr>
          <w:trHeight w:val="60"/>
        </w:trPr>
        <w:tc>
          <w:tcPr>
            <w:tcW w:w="4800" w:type="dxa"/>
          </w:tcPr>
          <w:p w:rsidR="00971440" w:rsidRDefault="00971440">
            <w:pPr>
              <w:pBdr>
                <w:top w:val="nil"/>
                <w:left w:val="nil"/>
                <w:bottom w:val="nil"/>
                <w:right w:val="nil"/>
                <w:between w:val="nil"/>
              </w:pBdr>
              <w:rPr>
                <w:rFonts w:ascii="Bookman Old Style" w:eastAsia="Bookman Old Style" w:hAnsi="Bookman Old Style" w:cs="Bookman Old Style"/>
                <w:color w:val="000000"/>
                <w:sz w:val="20"/>
                <w:szCs w:val="20"/>
              </w:rPr>
            </w:pPr>
          </w:p>
        </w:tc>
        <w:tc>
          <w:tcPr>
            <w:tcW w:w="5102" w:type="dxa"/>
          </w:tcPr>
          <w:p w:rsidR="00971440" w:rsidRDefault="00971440">
            <w:pPr>
              <w:pBdr>
                <w:top w:val="nil"/>
                <w:left w:val="nil"/>
                <w:bottom w:val="nil"/>
                <w:right w:val="nil"/>
                <w:between w:val="nil"/>
              </w:pBdr>
              <w:spacing w:line="264" w:lineRule="auto"/>
              <w:ind w:left="96" w:right="96"/>
              <w:jc w:val="center"/>
              <w:rPr>
                <w:rFonts w:ascii="Bookman Old Style" w:eastAsia="Bookman Old Style" w:hAnsi="Bookman Old Style" w:cs="Bookman Old Style"/>
                <w:b/>
                <w:color w:val="000000"/>
                <w:sz w:val="20"/>
                <w:szCs w:val="20"/>
              </w:rPr>
            </w:pPr>
          </w:p>
        </w:tc>
      </w:tr>
      <w:tr w:rsidR="00971440">
        <w:trPr>
          <w:trHeight w:val="2694"/>
        </w:trPr>
        <w:tc>
          <w:tcPr>
            <w:tcW w:w="4800" w:type="dxa"/>
          </w:tcPr>
          <w:p w:rsidR="00971440" w:rsidRDefault="00971440">
            <w:pPr>
              <w:pBdr>
                <w:top w:val="nil"/>
                <w:left w:val="nil"/>
                <w:bottom w:val="nil"/>
                <w:right w:val="nil"/>
                <w:between w:val="nil"/>
              </w:pBdr>
              <w:rPr>
                <w:rFonts w:ascii="Bookman Old Style" w:eastAsia="Bookman Old Style" w:hAnsi="Bookman Old Style" w:cs="Bookman Old Style"/>
                <w:b/>
                <w:color w:val="000000"/>
                <w:sz w:val="20"/>
                <w:szCs w:val="20"/>
              </w:rPr>
            </w:pPr>
          </w:p>
          <w:p w:rsidR="00971440" w:rsidRDefault="00971440">
            <w:pPr>
              <w:pBdr>
                <w:top w:val="nil"/>
                <w:left w:val="nil"/>
                <w:bottom w:val="nil"/>
                <w:right w:val="nil"/>
                <w:between w:val="nil"/>
              </w:pBdr>
              <w:rPr>
                <w:rFonts w:ascii="Bookman Old Style" w:eastAsia="Bookman Old Style" w:hAnsi="Bookman Old Style" w:cs="Bookman Old Style"/>
                <w:b/>
                <w:color w:val="000000"/>
                <w:sz w:val="20"/>
                <w:szCs w:val="20"/>
              </w:rPr>
            </w:pPr>
          </w:p>
          <w:p w:rsidR="00971440" w:rsidRDefault="00971440">
            <w:pPr>
              <w:pBdr>
                <w:top w:val="nil"/>
                <w:left w:val="nil"/>
                <w:bottom w:val="nil"/>
                <w:right w:val="nil"/>
                <w:between w:val="nil"/>
              </w:pBdr>
              <w:rPr>
                <w:rFonts w:ascii="Bookman Old Style" w:eastAsia="Bookman Old Style" w:hAnsi="Bookman Old Style" w:cs="Bookman Old Style"/>
                <w:b/>
                <w:color w:val="000000"/>
                <w:sz w:val="20"/>
                <w:szCs w:val="20"/>
              </w:rPr>
            </w:pPr>
          </w:p>
          <w:p w:rsidR="00971440" w:rsidRDefault="00971440">
            <w:pPr>
              <w:pBdr>
                <w:top w:val="nil"/>
                <w:left w:val="nil"/>
                <w:bottom w:val="nil"/>
                <w:right w:val="nil"/>
                <w:between w:val="nil"/>
              </w:pBdr>
              <w:rPr>
                <w:rFonts w:ascii="Bookman Old Style" w:eastAsia="Bookman Old Style" w:hAnsi="Bookman Old Style" w:cs="Bookman Old Style"/>
                <w:b/>
                <w:color w:val="000000"/>
                <w:sz w:val="20"/>
                <w:szCs w:val="20"/>
              </w:rPr>
            </w:pPr>
          </w:p>
          <w:p w:rsidR="00971440" w:rsidRDefault="00971440">
            <w:pPr>
              <w:pBdr>
                <w:top w:val="nil"/>
                <w:left w:val="nil"/>
                <w:bottom w:val="nil"/>
                <w:right w:val="nil"/>
                <w:between w:val="nil"/>
              </w:pBdr>
              <w:rPr>
                <w:rFonts w:ascii="Bookman Old Style" w:eastAsia="Bookman Old Style" w:hAnsi="Bookman Old Style" w:cs="Bookman Old Style"/>
                <w:b/>
                <w:color w:val="000000"/>
                <w:sz w:val="20"/>
                <w:szCs w:val="20"/>
              </w:rPr>
            </w:pPr>
          </w:p>
          <w:p w:rsidR="00971440" w:rsidRDefault="00971440">
            <w:pPr>
              <w:pBdr>
                <w:top w:val="nil"/>
                <w:left w:val="nil"/>
                <w:bottom w:val="nil"/>
                <w:right w:val="nil"/>
                <w:between w:val="nil"/>
              </w:pBdr>
              <w:spacing w:before="1"/>
              <w:rPr>
                <w:rFonts w:ascii="Bookman Old Style" w:eastAsia="Bookman Old Style" w:hAnsi="Bookman Old Style" w:cs="Bookman Old Style"/>
                <w:b/>
                <w:color w:val="000000"/>
                <w:sz w:val="20"/>
                <w:szCs w:val="20"/>
              </w:rPr>
            </w:pPr>
          </w:p>
          <w:p w:rsidR="00971440" w:rsidRDefault="009C3D42">
            <w:pPr>
              <w:pBdr>
                <w:top w:val="nil"/>
                <w:left w:val="nil"/>
                <w:bottom w:val="nil"/>
                <w:right w:val="nil"/>
                <w:between w:val="nil"/>
              </w:pBdr>
              <w:spacing w:before="1"/>
              <w:ind w:left="110"/>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8. ΛΟΙΠΕΣ ΥΠΗΡΕΣΙΕΣ:</w:t>
            </w:r>
          </w:p>
        </w:tc>
        <w:tc>
          <w:tcPr>
            <w:tcW w:w="5102" w:type="dxa"/>
          </w:tcPr>
          <w:p w:rsidR="00971440" w:rsidRDefault="009C3D42">
            <w:pPr>
              <w:pBdr>
                <w:top w:val="nil"/>
                <w:left w:val="nil"/>
                <w:bottom w:val="nil"/>
                <w:right w:val="nil"/>
                <w:between w:val="nil"/>
              </w:pBdr>
              <w:ind w:left="105" w:right="119"/>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Μετά την αξιολόγηση των προσφορών θα προταθεί από το σχολείο το πρόγραμμα της εκπαιδευτικής εκδρομής. Η καταβολή των χρημάτων θα γίνει σε τρεις (3) δόσεις. Η πρώτη δόση (1/3) με την υπογραφή του συμφωνητικού, η δεύτερη (1/3) τρεις μέρες πριν την αναχώρηση και το υπόλοιπο (1/3) αμέσως μετά την επιστροφή. Ως ρήτρα μη τήρησης του οποιουδήποτε όρου του συμβολαίου ορίζεται το 1/3 του συνολικού κόστους της εκδρομής.</w:t>
            </w:r>
          </w:p>
          <w:p w:rsidR="00971440" w:rsidRDefault="009C3D42">
            <w:pPr>
              <w:pBdr>
                <w:top w:val="nil"/>
                <w:left w:val="nil"/>
                <w:bottom w:val="nil"/>
                <w:right w:val="nil"/>
                <w:between w:val="nil"/>
              </w:pBdr>
              <w:ind w:left="105" w:right="252"/>
              <w:rPr>
                <w:rFonts w:ascii="Bookman Old Style" w:eastAsia="Bookman Old Style" w:hAnsi="Bookman Old Style" w:cs="Bookman Old Style"/>
                <w:b/>
                <w:color w:val="000000"/>
                <w:sz w:val="20"/>
                <w:szCs w:val="20"/>
                <w:lang w:val="en-US"/>
              </w:rPr>
            </w:pPr>
            <w:r>
              <w:rPr>
                <w:rFonts w:ascii="Bookman Old Style" w:eastAsia="Bookman Old Style" w:hAnsi="Bookman Old Style" w:cs="Bookman Old Style"/>
                <w:b/>
                <w:color w:val="000000"/>
                <w:sz w:val="20"/>
                <w:szCs w:val="20"/>
              </w:rPr>
              <w:t>Η αναχώρηση θα γίνει από το Γυμνάσιο Πρώτης Σερρών και η επιστροφή θα γίνει    πάλι στο ίδιο σημείο.</w:t>
            </w:r>
          </w:p>
          <w:p w:rsidR="00B54A2E" w:rsidRDefault="00B54A2E">
            <w:pPr>
              <w:pBdr>
                <w:top w:val="nil"/>
                <w:left w:val="nil"/>
                <w:bottom w:val="nil"/>
                <w:right w:val="nil"/>
                <w:between w:val="nil"/>
              </w:pBdr>
              <w:ind w:left="105" w:right="252"/>
              <w:rPr>
                <w:rFonts w:ascii="Bookman Old Style" w:eastAsia="Bookman Old Style" w:hAnsi="Bookman Old Style" w:cs="Bookman Old Style"/>
                <w:b/>
                <w:color w:val="000000"/>
                <w:sz w:val="20"/>
                <w:szCs w:val="20"/>
                <w:lang w:val="en-US"/>
              </w:rPr>
            </w:pPr>
          </w:p>
          <w:p w:rsidR="00B54A2E" w:rsidRPr="00B54A2E" w:rsidRDefault="00B54A2E">
            <w:pPr>
              <w:pBdr>
                <w:top w:val="nil"/>
                <w:left w:val="nil"/>
                <w:bottom w:val="nil"/>
                <w:right w:val="nil"/>
                <w:between w:val="nil"/>
              </w:pBdr>
              <w:ind w:left="105" w:right="252"/>
              <w:rPr>
                <w:rFonts w:ascii="Bookman Old Style" w:eastAsia="Bookman Old Style" w:hAnsi="Bookman Old Style" w:cs="Bookman Old Style"/>
                <w:b/>
                <w:color w:val="000000"/>
                <w:sz w:val="20"/>
                <w:szCs w:val="20"/>
                <w:lang w:val="en-US"/>
              </w:rPr>
            </w:pPr>
            <w:r w:rsidRPr="00B54A2E">
              <w:rPr>
                <w:rFonts w:ascii="Bookman Old Style" w:eastAsia="Bookman Old Style" w:hAnsi="Bookman Old Style" w:cs="Bookman Old Style"/>
                <w:b/>
                <w:color w:val="FF0000"/>
                <w:sz w:val="20"/>
                <w:szCs w:val="20"/>
                <w:lang w:val="en-US"/>
              </w:rPr>
              <w:t>ΞΕΝΑΓΟΣ ΓΙΑ ΤΙΣ ΞΕΝΑΓΗΣΕΙΣ</w:t>
            </w:r>
          </w:p>
        </w:tc>
      </w:tr>
      <w:tr w:rsidR="00971440">
        <w:trPr>
          <w:trHeight w:val="1929"/>
        </w:trPr>
        <w:tc>
          <w:tcPr>
            <w:tcW w:w="4800" w:type="dxa"/>
          </w:tcPr>
          <w:p w:rsidR="00971440" w:rsidRDefault="00971440">
            <w:pPr>
              <w:pBdr>
                <w:top w:val="nil"/>
                <w:left w:val="nil"/>
                <w:bottom w:val="nil"/>
                <w:right w:val="nil"/>
                <w:between w:val="nil"/>
              </w:pBdr>
              <w:rPr>
                <w:rFonts w:ascii="Bookman Old Style" w:eastAsia="Bookman Old Style" w:hAnsi="Bookman Old Style" w:cs="Bookman Old Style"/>
                <w:b/>
                <w:color w:val="000000"/>
                <w:sz w:val="20"/>
                <w:szCs w:val="20"/>
              </w:rPr>
            </w:pPr>
          </w:p>
          <w:p w:rsidR="00971440" w:rsidRDefault="00971440">
            <w:pPr>
              <w:pBdr>
                <w:top w:val="nil"/>
                <w:left w:val="nil"/>
                <w:bottom w:val="nil"/>
                <w:right w:val="nil"/>
                <w:between w:val="nil"/>
              </w:pBdr>
              <w:spacing w:before="7"/>
              <w:rPr>
                <w:rFonts w:ascii="Bookman Old Style" w:eastAsia="Bookman Old Style" w:hAnsi="Bookman Old Style" w:cs="Bookman Old Style"/>
                <w:b/>
                <w:color w:val="000000"/>
                <w:sz w:val="20"/>
                <w:szCs w:val="20"/>
              </w:rPr>
            </w:pPr>
          </w:p>
          <w:p w:rsidR="00971440" w:rsidRDefault="00B54A2E">
            <w:pPr>
              <w:pBdr>
                <w:top w:val="nil"/>
                <w:left w:val="nil"/>
                <w:bottom w:val="nil"/>
                <w:right w:val="nil"/>
                <w:between w:val="nil"/>
              </w:pBdr>
              <w:tabs>
                <w:tab w:val="left" w:pos="1718"/>
              </w:tabs>
              <w:spacing w:line="242" w:lineRule="auto"/>
              <w:ind w:left="110" w:right="1259"/>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9. ΥΠΟΧΡΕΩΤΙΚΗ ΑΣΦΑΛΙΣΗ ΕΥΘΥΝΗΣ</w:t>
            </w:r>
            <w:r>
              <w:rPr>
                <w:rFonts w:ascii="Bookman Old Style" w:eastAsia="Bookman Old Style" w:hAnsi="Bookman Old Style" w:cs="Bookman Old Style"/>
                <w:b/>
                <w:color w:val="000000"/>
                <w:sz w:val="20"/>
                <w:szCs w:val="20"/>
                <w:lang w:val="en-US"/>
              </w:rPr>
              <w:t xml:space="preserve"> </w:t>
            </w:r>
            <w:r w:rsidR="009C3D42">
              <w:rPr>
                <w:rFonts w:ascii="Bookman Old Style" w:eastAsia="Bookman Old Style" w:hAnsi="Bookman Old Style" w:cs="Bookman Old Style"/>
                <w:b/>
                <w:color w:val="000000"/>
                <w:sz w:val="20"/>
                <w:szCs w:val="20"/>
              </w:rPr>
              <w:t>ΔΙΟΡΓΑΝΩΤΗ:</w:t>
            </w:r>
          </w:p>
        </w:tc>
        <w:tc>
          <w:tcPr>
            <w:tcW w:w="5102" w:type="dxa"/>
          </w:tcPr>
          <w:p w:rsidR="00971440" w:rsidRDefault="009C3D42">
            <w:pPr>
              <w:pBdr>
                <w:top w:val="nil"/>
                <w:left w:val="nil"/>
                <w:bottom w:val="nil"/>
                <w:right w:val="nil"/>
                <w:between w:val="nil"/>
              </w:pBdr>
              <w:ind w:left="393" w:right="385" w:hanging="2"/>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ΝΑΙ (ΥΠΟΧΡΕΩΤΙΚΟ) Θα υπάρχει ασφαλιστική κάλυψη αστικής και επαγγελματικής ευθύνης, σύμφωνα με την κείμενη νομοθεσία. Με την υποβολή της προσφοράς πρέπει να κατατεθούν: Όνομα ασφαλιστικής Εταιρείας και αριθμός</w:t>
            </w:r>
          </w:p>
          <w:p w:rsidR="00971440" w:rsidRDefault="009C3D42">
            <w:pPr>
              <w:pBdr>
                <w:top w:val="nil"/>
                <w:left w:val="nil"/>
                <w:bottom w:val="nil"/>
                <w:right w:val="nil"/>
                <w:between w:val="nil"/>
              </w:pBdr>
              <w:spacing w:line="265" w:lineRule="auto"/>
              <w:ind w:left="103" w:right="96"/>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ασφαλιστικού συμβολαίου.</w:t>
            </w:r>
          </w:p>
        </w:tc>
      </w:tr>
      <w:tr w:rsidR="00971440">
        <w:trPr>
          <w:trHeight w:val="830"/>
        </w:trPr>
        <w:tc>
          <w:tcPr>
            <w:tcW w:w="4800" w:type="dxa"/>
          </w:tcPr>
          <w:p w:rsidR="00971440" w:rsidRDefault="00971440">
            <w:pPr>
              <w:pBdr>
                <w:top w:val="nil"/>
                <w:left w:val="nil"/>
                <w:bottom w:val="nil"/>
                <w:right w:val="nil"/>
                <w:between w:val="nil"/>
              </w:pBdr>
              <w:spacing w:before="1"/>
              <w:rPr>
                <w:rFonts w:ascii="Bookman Old Style" w:eastAsia="Bookman Old Style" w:hAnsi="Bookman Old Style" w:cs="Bookman Old Style"/>
                <w:b/>
                <w:color w:val="000000"/>
                <w:sz w:val="20"/>
                <w:szCs w:val="20"/>
              </w:rPr>
            </w:pPr>
          </w:p>
          <w:p w:rsidR="00971440" w:rsidRDefault="009C3D42">
            <w:pPr>
              <w:pBdr>
                <w:top w:val="nil"/>
                <w:left w:val="nil"/>
                <w:bottom w:val="nil"/>
                <w:right w:val="nil"/>
                <w:between w:val="nil"/>
              </w:pBdr>
              <w:ind w:left="110"/>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10. ΠΡΟΑΙΡΕΤΙΚΗ ΑΣΦΑΛΙΣΗ:</w:t>
            </w:r>
          </w:p>
        </w:tc>
        <w:tc>
          <w:tcPr>
            <w:tcW w:w="5102" w:type="dxa"/>
          </w:tcPr>
          <w:p w:rsidR="00971440" w:rsidRDefault="009C3D42">
            <w:pPr>
              <w:pBdr>
                <w:top w:val="nil"/>
                <w:left w:val="nil"/>
                <w:bottom w:val="nil"/>
                <w:right w:val="nil"/>
                <w:between w:val="nil"/>
              </w:pBdr>
              <w:spacing w:line="263" w:lineRule="auto"/>
              <w:ind w:left="98" w:right="96"/>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ΝΑΙ</w:t>
            </w:r>
          </w:p>
          <w:p w:rsidR="00971440" w:rsidRDefault="009C3D42">
            <w:pPr>
              <w:pBdr>
                <w:top w:val="nil"/>
                <w:left w:val="nil"/>
                <w:bottom w:val="nil"/>
                <w:right w:val="nil"/>
                <w:between w:val="nil"/>
              </w:pBdr>
              <w:spacing w:before="1" w:line="237" w:lineRule="auto"/>
              <w:ind w:left="105" w:right="93"/>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(Ασφάλιση που καλύπτει τα έξοδα σε περίπτωση </w:t>
            </w:r>
            <w:proofErr w:type="spellStart"/>
            <w:r>
              <w:rPr>
                <w:rFonts w:ascii="Bookman Old Style" w:eastAsia="Bookman Old Style" w:hAnsi="Bookman Old Style" w:cs="Bookman Old Style"/>
                <w:color w:val="000000"/>
                <w:sz w:val="20"/>
                <w:szCs w:val="20"/>
              </w:rPr>
              <w:t>ατυχήµατος</w:t>
            </w:r>
            <w:proofErr w:type="spellEnd"/>
            <w:r>
              <w:rPr>
                <w:rFonts w:ascii="Bookman Old Style" w:eastAsia="Bookman Old Style" w:hAnsi="Bookman Old Style" w:cs="Bookman Old Style"/>
                <w:color w:val="000000"/>
                <w:sz w:val="20"/>
                <w:szCs w:val="20"/>
              </w:rPr>
              <w:t xml:space="preserve"> ή ασθένειας)</w:t>
            </w:r>
          </w:p>
        </w:tc>
      </w:tr>
      <w:tr w:rsidR="00971440">
        <w:trPr>
          <w:trHeight w:val="3559"/>
        </w:trPr>
        <w:tc>
          <w:tcPr>
            <w:tcW w:w="4800" w:type="dxa"/>
          </w:tcPr>
          <w:p w:rsidR="00971440" w:rsidRDefault="00971440">
            <w:pPr>
              <w:pBdr>
                <w:top w:val="nil"/>
                <w:left w:val="nil"/>
                <w:bottom w:val="nil"/>
                <w:right w:val="nil"/>
                <w:between w:val="nil"/>
              </w:pBdr>
              <w:rPr>
                <w:rFonts w:ascii="Bookman Old Style" w:eastAsia="Bookman Old Style" w:hAnsi="Bookman Old Style" w:cs="Bookman Old Style"/>
                <w:b/>
                <w:color w:val="000000"/>
                <w:sz w:val="20"/>
                <w:szCs w:val="20"/>
              </w:rPr>
            </w:pPr>
          </w:p>
          <w:p w:rsidR="00971440" w:rsidRDefault="00971440">
            <w:pPr>
              <w:pBdr>
                <w:top w:val="nil"/>
                <w:left w:val="nil"/>
                <w:bottom w:val="nil"/>
                <w:right w:val="nil"/>
                <w:between w:val="nil"/>
              </w:pBdr>
              <w:rPr>
                <w:rFonts w:ascii="Bookman Old Style" w:eastAsia="Bookman Old Style" w:hAnsi="Bookman Old Style" w:cs="Bookman Old Style"/>
                <w:b/>
                <w:color w:val="000000"/>
                <w:sz w:val="20"/>
                <w:szCs w:val="20"/>
              </w:rPr>
            </w:pPr>
          </w:p>
          <w:p w:rsidR="00971440" w:rsidRDefault="00971440">
            <w:pPr>
              <w:pBdr>
                <w:top w:val="nil"/>
                <w:left w:val="nil"/>
                <w:bottom w:val="nil"/>
                <w:right w:val="nil"/>
                <w:between w:val="nil"/>
              </w:pBdr>
              <w:rPr>
                <w:rFonts w:ascii="Bookman Old Style" w:eastAsia="Bookman Old Style" w:hAnsi="Bookman Old Style" w:cs="Bookman Old Style"/>
                <w:b/>
                <w:color w:val="000000"/>
                <w:sz w:val="20"/>
                <w:szCs w:val="20"/>
              </w:rPr>
            </w:pPr>
          </w:p>
          <w:p w:rsidR="00971440" w:rsidRDefault="00971440">
            <w:pPr>
              <w:pBdr>
                <w:top w:val="nil"/>
                <w:left w:val="nil"/>
                <w:bottom w:val="nil"/>
                <w:right w:val="nil"/>
                <w:between w:val="nil"/>
              </w:pBdr>
              <w:rPr>
                <w:rFonts w:ascii="Bookman Old Style" w:eastAsia="Bookman Old Style" w:hAnsi="Bookman Old Style" w:cs="Bookman Old Style"/>
                <w:b/>
                <w:color w:val="000000"/>
                <w:sz w:val="20"/>
                <w:szCs w:val="20"/>
              </w:rPr>
            </w:pPr>
          </w:p>
          <w:p w:rsidR="00971440" w:rsidRDefault="009C3D42">
            <w:pPr>
              <w:pBdr>
                <w:top w:val="nil"/>
                <w:left w:val="nil"/>
                <w:bottom w:val="nil"/>
                <w:right w:val="nil"/>
                <w:between w:val="nil"/>
              </w:pBdr>
              <w:spacing w:before="169"/>
              <w:ind w:left="110" w:right="679"/>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11. ΚΑΤΑΛΗΚΤΙΚΗ ΗΜΕΡΟΜΗΝΙΑ ΚΑΤΑΘΕΣΗΣ ΠΡΟΣΦΟΡΑΣ ΣΤΟ ΣΧΟΛΕΙΟ</w:t>
            </w:r>
          </w:p>
        </w:tc>
        <w:tc>
          <w:tcPr>
            <w:tcW w:w="5102" w:type="dxa"/>
          </w:tcPr>
          <w:p w:rsidR="00971440" w:rsidRDefault="00971440">
            <w:pPr>
              <w:pBdr>
                <w:top w:val="nil"/>
                <w:left w:val="nil"/>
                <w:bottom w:val="nil"/>
                <w:right w:val="nil"/>
                <w:between w:val="nil"/>
              </w:pBdr>
              <w:spacing w:before="8"/>
              <w:rPr>
                <w:rFonts w:ascii="Bookman Old Style" w:eastAsia="Bookman Old Style" w:hAnsi="Bookman Old Style" w:cs="Bookman Old Style"/>
                <w:b/>
                <w:color w:val="000000"/>
                <w:sz w:val="20"/>
                <w:szCs w:val="20"/>
              </w:rPr>
            </w:pPr>
          </w:p>
          <w:p w:rsidR="00971440" w:rsidRDefault="009C3D42">
            <w:pPr>
              <w:pBdr>
                <w:top w:val="nil"/>
                <w:left w:val="nil"/>
                <w:bottom w:val="nil"/>
                <w:right w:val="nil"/>
                <w:between w:val="nil"/>
              </w:pBdr>
              <w:ind w:left="225" w:right="222" w:firstLine="15"/>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 xml:space="preserve">ΠΡΟΣΦΟΡΕΣ ΚΛΕΙΣΤΕΣ ΜΕ ΟΛΑ ΤΑ ΑΠΑΡΑΙΤΗΤΑ ΔΙΚΑΙΟΛΟΓΗΤΙΚΑ ΕΩΣ ΤΗΝ </w:t>
            </w:r>
            <w:r>
              <w:rPr>
                <w:rFonts w:ascii="Bookman Old Style" w:eastAsia="Bookman Old Style" w:hAnsi="Bookman Old Style" w:cs="Bookman Old Style"/>
                <w:b/>
                <w:sz w:val="20"/>
                <w:szCs w:val="20"/>
              </w:rPr>
              <w:t xml:space="preserve">ΔΕΥΤΕΡΑ </w:t>
            </w:r>
            <w:r w:rsidR="00482047">
              <w:rPr>
                <w:rFonts w:ascii="Bookman Old Style" w:eastAsia="Bookman Old Style" w:hAnsi="Bookman Old Style" w:cs="Bookman Old Style"/>
                <w:b/>
                <w:color w:val="000000"/>
                <w:sz w:val="20"/>
                <w:szCs w:val="20"/>
              </w:rPr>
              <w:t>21</w:t>
            </w:r>
            <w:r>
              <w:rPr>
                <w:rFonts w:ascii="Bookman Old Style" w:eastAsia="Bookman Old Style" w:hAnsi="Bookman Old Style" w:cs="Bookman Old Style"/>
                <w:b/>
                <w:color w:val="000000"/>
                <w:sz w:val="20"/>
                <w:szCs w:val="20"/>
              </w:rPr>
              <w:t>/11/2022 ΣΤΙΣ 1</w:t>
            </w:r>
            <w:r w:rsidR="00482047">
              <w:rPr>
                <w:rFonts w:ascii="Bookman Old Style" w:eastAsia="Bookman Old Style" w:hAnsi="Bookman Old Style" w:cs="Bookman Old Style"/>
                <w:b/>
                <w:color w:val="000000"/>
                <w:sz w:val="20"/>
                <w:szCs w:val="20"/>
              </w:rPr>
              <w:t>0</w:t>
            </w:r>
            <w:r>
              <w:rPr>
                <w:rFonts w:ascii="Bookman Old Style" w:eastAsia="Bookman Old Style" w:hAnsi="Bookman Old Style" w:cs="Bookman Old Style"/>
                <w:b/>
                <w:color w:val="000000"/>
                <w:sz w:val="20"/>
                <w:szCs w:val="20"/>
              </w:rPr>
              <w:t xml:space="preserve">.00 Π.Μ. ΣΤΟ ΓΡΑΦΕΙΟ ΤΟΥ ΔΙΕΥΘΥΝΤΗ ΤΟΥ ΓΥΜΝΑΣΙΟΥ ΠΡΩΤΗΣ. ΘΑ ΣΥΝΟΔΕΥΟΝΤΑΙ </w:t>
            </w:r>
            <w:r w:rsidR="00482047">
              <w:rPr>
                <w:rFonts w:ascii="Bookman Old Style" w:eastAsia="Bookman Old Style" w:hAnsi="Bookman Old Style" w:cs="Bookman Old Style"/>
                <w:b/>
                <w:color w:val="000000"/>
                <w:sz w:val="20"/>
                <w:szCs w:val="20"/>
              </w:rPr>
              <w:t xml:space="preserve">ΔΕ ΑΠΟ ΥΠΕΥΘΥΝΗ ΔΗΛΩΣΗ ΤΟΥ ΤΑΞΙΔΙΩΤΙΚΟΥ </w:t>
            </w:r>
            <w:r>
              <w:rPr>
                <w:rFonts w:ascii="Bookman Old Style" w:eastAsia="Bookman Old Style" w:hAnsi="Bookman Old Style" w:cs="Bookman Old Style"/>
                <w:b/>
                <w:color w:val="000000"/>
                <w:sz w:val="20"/>
                <w:szCs w:val="20"/>
              </w:rPr>
              <w:t>ΠΡΑΚΤΟΡΕΙΟΥ ΟΤΙ ΔΙΑΘΕΤΕΙ ΕΙΔΙΚΟ ΣΗΜΑ ΛΕΙΤΟΥΡΓΙΑΣ ΣΕ ΙΣΧΥ.</w:t>
            </w:r>
          </w:p>
          <w:p w:rsidR="00971440" w:rsidRDefault="009C3D42">
            <w:pPr>
              <w:pBdr>
                <w:top w:val="nil"/>
                <w:left w:val="nil"/>
                <w:bottom w:val="nil"/>
                <w:right w:val="nil"/>
                <w:between w:val="nil"/>
              </w:pBdr>
              <w:spacing w:line="237" w:lineRule="auto"/>
              <w:ind w:left="143" w:right="134" w:hanging="1"/>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(Θα αξιολογηθούν </w:t>
            </w:r>
            <w:r>
              <w:rPr>
                <w:rFonts w:ascii="Bookman Old Style" w:eastAsia="Bookman Old Style" w:hAnsi="Bookman Old Style" w:cs="Bookman Old Style"/>
                <w:b/>
                <w:color w:val="000000"/>
                <w:sz w:val="20"/>
                <w:szCs w:val="20"/>
              </w:rPr>
              <w:t xml:space="preserve">µόνο </w:t>
            </w:r>
            <w:r>
              <w:rPr>
                <w:rFonts w:ascii="Bookman Old Style" w:eastAsia="Bookman Old Style" w:hAnsi="Bookman Old Style" w:cs="Bookman Old Style"/>
                <w:color w:val="000000"/>
                <w:sz w:val="20"/>
                <w:szCs w:val="20"/>
              </w:rPr>
              <w:t xml:space="preserve">οι προσφορές που θα </w:t>
            </w:r>
            <w:bookmarkStart w:id="0" w:name="_GoBack"/>
            <w:bookmarkEnd w:id="0"/>
            <w:r>
              <w:rPr>
                <w:rFonts w:ascii="Bookman Old Style" w:eastAsia="Bookman Old Style" w:hAnsi="Bookman Old Style" w:cs="Bookman Old Style"/>
                <w:color w:val="000000"/>
                <w:sz w:val="20"/>
                <w:szCs w:val="20"/>
              </w:rPr>
              <w:t xml:space="preserve">κατατεθούν στο σχολείο σε </w:t>
            </w:r>
            <w:r>
              <w:rPr>
                <w:rFonts w:ascii="Bookman Old Style" w:eastAsia="Bookman Old Style" w:hAnsi="Bookman Old Style" w:cs="Bookman Old Style"/>
                <w:b/>
                <w:color w:val="000000"/>
                <w:sz w:val="20"/>
                <w:szCs w:val="20"/>
              </w:rPr>
              <w:t>κλειστό φάκελο</w:t>
            </w:r>
            <w:r>
              <w:rPr>
                <w:rFonts w:ascii="Bookman Old Style" w:eastAsia="Bookman Old Style" w:hAnsi="Bookman Old Style" w:cs="Bookman Old Style"/>
                <w:color w:val="000000"/>
                <w:sz w:val="20"/>
                <w:szCs w:val="20"/>
              </w:rPr>
              <w:t>).</w:t>
            </w:r>
          </w:p>
          <w:p w:rsidR="00971440" w:rsidRDefault="009C3D42" w:rsidP="009C3D42">
            <w:pPr>
              <w:pBdr>
                <w:top w:val="nil"/>
                <w:left w:val="nil"/>
                <w:bottom w:val="nil"/>
                <w:right w:val="nil"/>
                <w:between w:val="nil"/>
              </w:pBdr>
              <w:spacing w:before="4" w:line="274" w:lineRule="auto"/>
              <w:ind w:left="436" w:right="428" w:firstLine="16"/>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ΤΟ ΑΝΟΙΓΜΑ ΤΩΝ ΠΡΟΣΦΟΡΩΝ ΘΑ ΓΙΝΕΙ ΤΗΝ ΙΔΙΑ ΜΕΡΑ ΣΤΙΣ 13:00ΜΜ</w:t>
            </w:r>
          </w:p>
        </w:tc>
      </w:tr>
      <w:tr w:rsidR="00971440">
        <w:trPr>
          <w:trHeight w:val="1412"/>
        </w:trPr>
        <w:tc>
          <w:tcPr>
            <w:tcW w:w="4800" w:type="dxa"/>
          </w:tcPr>
          <w:p w:rsidR="00971440" w:rsidRDefault="00971440">
            <w:pPr>
              <w:pBdr>
                <w:top w:val="nil"/>
                <w:left w:val="nil"/>
                <w:bottom w:val="nil"/>
                <w:right w:val="nil"/>
                <w:between w:val="nil"/>
              </w:pBdr>
              <w:rPr>
                <w:rFonts w:ascii="Bookman Old Style" w:eastAsia="Bookman Old Style" w:hAnsi="Bookman Old Style" w:cs="Bookman Old Style"/>
                <w:b/>
                <w:color w:val="000000"/>
                <w:sz w:val="20"/>
                <w:szCs w:val="20"/>
              </w:rPr>
            </w:pPr>
          </w:p>
          <w:p w:rsidR="00971440" w:rsidRDefault="00971440">
            <w:pPr>
              <w:pBdr>
                <w:top w:val="nil"/>
                <w:left w:val="nil"/>
                <w:bottom w:val="nil"/>
                <w:right w:val="nil"/>
                <w:between w:val="nil"/>
              </w:pBdr>
              <w:spacing w:before="2"/>
              <w:rPr>
                <w:rFonts w:ascii="Bookman Old Style" w:eastAsia="Bookman Old Style" w:hAnsi="Bookman Old Style" w:cs="Bookman Old Style"/>
                <w:b/>
                <w:color w:val="000000"/>
                <w:sz w:val="20"/>
                <w:szCs w:val="20"/>
              </w:rPr>
            </w:pPr>
          </w:p>
          <w:p w:rsidR="00971440" w:rsidRDefault="009C3D42">
            <w:pPr>
              <w:pBdr>
                <w:top w:val="nil"/>
                <w:left w:val="nil"/>
                <w:bottom w:val="nil"/>
                <w:right w:val="nil"/>
                <w:between w:val="nil"/>
              </w:pBdr>
              <w:spacing w:line="237" w:lineRule="auto"/>
              <w:ind w:left="475" w:right="326" w:hanging="365"/>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12. ΛΟΙΠΕΣ ΠΑΡΟΧΕΣ ΠΡΑΚΤΟΡΕΙΟΥ (ΝΑΙ ή ΟΧΙ):</w:t>
            </w:r>
          </w:p>
        </w:tc>
        <w:tc>
          <w:tcPr>
            <w:tcW w:w="5102" w:type="dxa"/>
          </w:tcPr>
          <w:p w:rsidR="00971440" w:rsidRDefault="009C3D42">
            <w:pPr>
              <w:pBdr>
                <w:top w:val="nil"/>
                <w:left w:val="nil"/>
                <w:bottom w:val="nil"/>
                <w:right w:val="nil"/>
                <w:between w:val="nil"/>
              </w:pBdr>
              <w:ind w:left="105" w:right="96"/>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Οι προσφορές θα πρέπει να περιλαμβάνουν συνολική τιμή της εκδρομής και τιμή ανά μαθητή με ΦΠΑ. Στο όνομα του κηδεμόνα κάθε μαθητή θα κοπεί ατομική απόδειξη. Στην τελική τιμή να ενσωματωθεί έκπτωση ή προσφορά.</w:t>
            </w:r>
          </w:p>
        </w:tc>
      </w:tr>
    </w:tbl>
    <w:p w:rsidR="00971440" w:rsidRDefault="00971440">
      <w:pPr>
        <w:pBdr>
          <w:top w:val="nil"/>
          <w:left w:val="nil"/>
          <w:bottom w:val="nil"/>
          <w:right w:val="nil"/>
          <w:between w:val="nil"/>
        </w:pBdr>
        <w:spacing w:before="4"/>
        <w:rPr>
          <w:rFonts w:ascii="Bookman Old Style" w:eastAsia="Bookman Old Style" w:hAnsi="Bookman Old Style" w:cs="Bookman Old Style"/>
          <w:b/>
          <w:color w:val="000000"/>
          <w:sz w:val="20"/>
          <w:szCs w:val="20"/>
        </w:rPr>
      </w:pPr>
    </w:p>
    <w:p w:rsidR="00971440" w:rsidRDefault="009C3D42">
      <w:pPr>
        <w:pBdr>
          <w:top w:val="nil"/>
          <w:left w:val="nil"/>
          <w:bottom w:val="nil"/>
          <w:right w:val="nil"/>
          <w:between w:val="nil"/>
        </w:pBdr>
        <w:spacing w:before="4"/>
        <w:rPr>
          <w:rFonts w:ascii="Bookman Old Style" w:eastAsia="Bookman Old Style" w:hAnsi="Bookman Old Style" w:cs="Bookman Old Style"/>
          <w:b/>
          <w:color w:val="000000"/>
          <w:sz w:val="20"/>
          <w:szCs w:val="20"/>
          <w:u w:val="single"/>
        </w:rPr>
      </w:pPr>
      <w:r>
        <w:rPr>
          <w:rFonts w:ascii="Bookman Old Style" w:eastAsia="Bookman Old Style" w:hAnsi="Bookman Old Style" w:cs="Bookman Old Style"/>
          <w:b/>
          <w:color w:val="000000"/>
          <w:sz w:val="20"/>
          <w:szCs w:val="20"/>
          <w:u w:val="single"/>
        </w:rPr>
        <w:t>ΠΡΟΫΠΟΘΕΣΕΙΣ</w:t>
      </w:r>
    </w:p>
    <w:p w:rsidR="00971440" w:rsidRDefault="009C3D42">
      <w:pPr>
        <w:pBdr>
          <w:top w:val="nil"/>
          <w:left w:val="nil"/>
          <w:bottom w:val="nil"/>
          <w:right w:val="nil"/>
          <w:between w:val="nil"/>
        </w:pBdr>
        <w:spacing w:before="4"/>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-Στην προσφορά του ταξιδιωτικού πρακτορείου θα πρέπει να αναφέρεται το συνολικό κόστος της εκδρομής μαζί με το ΦΠΑ, καθώς και το κόστος ανά μαθητή. Επίσης να αναφέρονται και τυχόν χρεώσεις για Δημοτικούς ή  άλλους φόρους ή και προκαταβολές που θα ζητηθούν από τα ξενοδοχεία ή άλλους χώρους.</w:t>
      </w:r>
    </w:p>
    <w:p w:rsidR="00971440" w:rsidRDefault="009C3D42">
      <w:pPr>
        <w:pBdr>
          <w:top w:val="nil"/>
          <w:left w:val="nil"/>
          <w:bottom w:val="nil"/>
          <w:right w:val="nil"/>
          <w:between w:val="nil"/>
        </w:pBdr>
        <w:spacing w:before="4"/>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-Θα δοθούν αποδείξεις από το ταξιδιωτικό γραφείο σε κάθε μαθητή ξεχωριστά.</w:t>
      </w:r>
    </w:p>
    <w:p w:rsidR="00971440" w:rsidRDefault="009C3D42">
      <w:pPr>
        <w:pBdr>
          <w:top w:val="nil"/>
          <w:left w:val="nil"/>
          <w:bottom w:val="nil"/>
          <w:right w:val="nil"/>
          <w:between w:val="nil"/>
        </w:pBdr>
        <w:spacing w:before="4"/>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-Όλο το γκρουπ θα είναι στο ίδιο ξενοδοχείο και δε θα επιτραπεί ο χωρισμός του σε δυο ξενοδοχεία ακόμη κι αν αυτά είναι γειτονικά.</w:t>
      </w:r>
    </w:p>
    <w:p w:rsidR="00971440" w:rsidRDefault="009C3D42">
      <w:pPr>
        <w:pBdr>
          <w:top w:val="nil"/>
          <w:left w:val="nil"/>
          <w:bottom w:val="nil"/>
          <w:right w:val="nil"/>
          <w:between w:val="nil"/>
        </w:pBdr>
        <w:spacing w:before="4"/>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-Στην επιλογή της προσφοράς θα ληφθεί υπόψη η προηγούμενη συνεργασία που είχαμε τόσο με τα ταξιδιωτικά γραφεία όσο και με τα ξενοδοχεία.</w:t>
      </w:r>
    </w:p>
    <w:p w:rsidR="00971440" w:rsidRDefault="009C3D42">
      <w:pPr>
        <w:pBdr>
          <w:top w:val="nil"/>
          <w:left w:val="nil"/>
          <w:bottom w:val="nil"/>
          <w:right w:val="nil"/>
          <w:between w:val="nil"/>
        </w:pBdr>
        <w:spacing w:before="90"/>
        <w:ind w:right="1108"/>
        <w:jc w:val="right"/>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Ο ΔΙΕΥΘΥΝΤΗΣ</w:t>
      </w:r>
    </w:p>
    <w:p w:rsidR="00971440" w:rsidRDefault="00971440">
      <w:pPr>
        <w:pBdr>
          <w:top w:val="nil"/>
          <w:left w:val="nil"/>
          <w:bottom w:val="nil"/>
          <w:right w:val="nil"/>
          <w:between w:val="nil"/>
        </w:pBdr>
        <w:rPr>
          <w:rFonts w:ascii="Bookman Old Style" w:eastAsia="Bookman Old Style" w:hAnsi="Bookman Old Style" w:cs="Bookman Old Style"/>
          <w:b/>
          <w:color w:val="000000"/>
          <w:sz w:val="20"/>
          <w:szCs w:val="20"/>
        </w:rPr>
      </w:pPr>
    </w:p>
    <w:p w:rsidR="00971440" w:rsidRDefault="00971440">
      <w:pPr>
        <w:pBdr>
          <w:top w:val="nil"/>
          <w:left w:val="nil"/>
          <w:bottom w:val="nil"/>
          <w:right w:val="nil"/>
          <w:between w:val="nil"/>
        </w:pBdr>
        <w:rPr>
          <w:rFonts w:ascii="Bookman Old Style" w:eastAsia="Bookman Old Style" w:hAnsi="Bookman Old Style" w:cs="Bookman Old Style"/>
          <w:b/>
          <w:color w:val="000000"/>
          <w:sz w:val="20"/>
          <w:szCs w:val="20"/>
        </w:rPr>
      </w:pPr>
    </w:p>
    <w:p w:rsidR="00971440" w:rsidRDefault="009C3D42">
      <w:pPr>
        <w:pBdr>
          <w:top w:val="nil"/>
          <w:left w:val="nil"/>
          <w:bottom w:val="nil"/>
          <w:right w:val="nil"/>
          <w:between w:val="nil"/>
        </w:pBdr>
        <w:spacing w:before="230"/>
        <w:ind w:left="6472"/>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lastRenderedPageBreak/>
        <w:t>ΜΠΙΛΙΟΥΡΤΖΗΣ ΕΥΑΓΓΕΛΟΣ</w:t>
      </w:r>
    </w:p>
    <w:sectPr w:rsidR="00971440">
      <w:pgSz w:w="11900" w:h="16840"/>
      <w:pgMar w:top="860" w:right="86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Georgia">
    <w:panose1 w:val="02040502050405020303"/>
    <w:charset w:val="00"/>
    <w:family w:val="auto"/>
    <w:pitch w:val="default"/>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971440"/>
    <w:rsid w:val="0017302E"/>
    <w:rsid w:val="00482047"/>
    <w:rsid w:val="004B33DA"/>
    <w:rsid w:val="00971440"/>
    <w:rsid w:val="009C3D42"/>
    <w:rsid w:val="00B54A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uiPriority w:val="1"/>
    <w:qFormat/>
    <w:pPr>
      <w:ind w:left="232"/>
    </w:pPr>
    <w:rPr>
      <w:b/>
      <w:bCs/>
      <w:sz w:val="28"/>
      <w:szCs w:val="28"/>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rPr>
      <w:b/>
      <w:bCs/>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
    <w:name w:val="Hyperlink"/>
    <w:basedOn w:val="a0"/>
    <w:uiPriority w:val="99"/>
    <w:unhideWhenUsed/>
    <w:rsid w:val="00284DDF"/>
    <w:rPr>
      <w:color w:val="0000FF" w:themeColor="hyperlink"/>
      <w:u w:val="single"/>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0"/>
    <w:tblPr>
      <w:tblStyleRowBandSize w:val="1"/>
      <w:tblStyleColBandSize w:val="1"/>
      <w:tblInd w:w="0" w:type="dxa"/>
      <w:tblCellMar>
        <w:top w:w="0" w:type="dxa"/>
        <w:left w:w="0" w:type="dxa"/>
        <w:bottom w:w="0" w:type="dxa"/>
        <w:right w:w="0" w:type="dxa"/>
      </w:tblCellMar>
    </w:tblPr>
  </w:style>
  <w:style w:type="table" w:customStyle="1" w:styleId="a8">
    <w:basedOn w:val="TableNormal0"/>
    <w:tblPr>
      <w:tblStyleRowBandSize w:val="1"/>
      <w:tblStyleColBandSize w:val="1"/>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uiPriority w:val="1"/>
    <w:qFormat/>
    <w:pPr>
      <w:ind w:left="232"/>
    </w:pPr>
    <w:rPr>
      <w:b/>
      <w:bCs/>
      <w:sz w:val="28"/>
      <w:szCs w:val="28"/>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rPr>
      <w:b/>
      <w:bCs/>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
    <w:name w:val="Hyperlink"/>
    <w:basedOn w:val="a0"/>
    <w:uiPriority w:val="99"/>
    <w:unhideWhenUsed/>
    <w:rsid w:val="00284DDF"/>
    <w:rPr>
      <w:color w:val="0000FF" w:themeColor="hyperlink"/>
      <w:u w:val="single"/>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0"/>
    <w:tblPr>
      <w:tblStyleRowBandSize w:val="1"/>
      <w:tblStyleColBandSize w:val="1"/>
      <w:tblInd w:w="0" w:type="dxa"/>
      <w:tblCellMar>
        <w:top w:w="0" w:type="dxa"/>
        <w:left w:w="0" w:type="dxa"/>
        <w:bottom w:w="0" w:type="dxa"/>
        <w:right w:w="0" w:type="dxa"/>
      </w:tblCellMar>
    </w:tblPr>
  </w:style>
  <w:style w:type="table" w:customStyle="1" w:styleId="a8">
    <w:basedOn w:val="TableNormal0"/>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ail@gym-protis.ser.sch.g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SX2LOyzy92iwDva5pIm1qkcSUA==">AMUW2mXIKxUa687oyCIhXfXnsU19iqJY7FRT/TogkoXxdtKVbD9B7HmHhGBApccqKFeurljAmqC9Vw8uBqJmcLxGN97AAV5QIiqjYLJBhE1oYGhmPr4irxg=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3485</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Boumba</dc:creator>
  <cp:lastModifiedBy>Χρήστης των Windows</cp:lastModifiedBy>
  <cp:revision>2</cp:revision>
  <dcterms:created xsi:type="dcterms:W3CDTF">2022-11-14T10:02:00Z</dcterms:created>
  <dcterms:modified xsi:type="dcterms:W3CDTF">2022-11-14T10:02:00Z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2018-12-14T00:00:00Z</vt:filetime>
  </property>
  <property fmtid="{D5CDD505-2E9C-101B-9397-08002B2CF9AE}" pid="3" name="LastSaved">
    <vt:filetime>2022-11-01T00:00:00Z</vt:filetime>
  </property>
</Properties>
</file>