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FA" w:rsidRPr="00D25D29" w:rsidRDefault="0080601D">
      <w:pPr>
        <w:spacing w:before="76"/>
        <w:ind w:right="562"/>
        <w:jc w:val="center"/>
        <w:rPr>
          <w:rFonts w:ascii="Times New Roman" w:hAnsi="Times New Roman"/>
          <w:color w:val="000009"/>
          <w:spacing w:val="-60"/>
          <w:sz w:val="24"/>
          <w:u w:val="single" w:color="000009"/>
        </w:rPr>
      </w:pPr>
      <w:r>
        <w:rPr>
          <w:rFonts w:ascii="Times New Roman" w:hAnsi="Times New Roman"/>
          <w:color w:val="000009"/>
          <w:spacing w:val="-60"/>
          <w:sz w:val="24"/>
          <w:u w:val="single" w:color="000009"/>
        </w:rPr>
        <w:t xml:space="preserve"> </w:t>
      </w:r>
    </w:p>
    <w:p w:rsidR="00B647FA" w:rsidRPr="00D25D29" w:rsidRDefault="00B647FA">
      <w:pPr>
        <w:spacing w:before="76"/>
        <w:ind w:right="562"/>
        <w:jc w:val="center"/>
        <w:rPr>
          <w:rFonts w:ascii="Times New Roman" w:hAnsi="Times New Roman"/>
          <w:color w:val="000009"/>
          <w:spacing w:val="-60"/>
          <w:sz w:val="24"/>
          <w:u w:val="single" w:color="000009"/>
        </w:rPr>
      </w:pPr>
    </w:p>
    <w:p w:rsidR="00CC79DB" w:rsidRPr="00527001" w:rsidRDefault="00972950">
      <w:pPr>
        <w:spacing w:before="76"/>
        <w:ind w:right="562"/>
        <w:jc w:val="center"/>
        <w:rPr>
          <w:b/>
          <w:color w:val="FF0000"/>
          <w:sz w:val="24"/>
          <w:u w:val="single" w:color="000009"/>
        </w:rPr>
      </w:pPr>
      <w:r w:rsidRPr="00972950">
        <w:rPr>
          <w:b/>
          <w:color w:val="000000" w:themeColor="text1"/>
          <w:sz w:val="24"/>
          <w:u w:val="single" w:color="000009"/>
        </w:rPr>
        <w:t>ΠΡΑΞΗ 23</w:t>
      </w:r>
      <w:r w:rsidR="0080601D" w:rsidRPr="00972950">
        <w:rPr>
          <w:b/>
          <w:color w:val="000000" w:themeColor="text1"/>
          <w:sz w:val="24"/>
          <w:u w:val="single" w:color="000009"/>
        </w:rPr>
        <w:t>η /</w:t>
      </w:r>
      <w:r w:rsidR="0054625B" w:rsidRPr="00972950">
        <w:rPr>
          <w:b/>
          <w:color w:val="000000" w:themeColor="text1"/>
          <w:sz w:val="24"/>
          <w:u w:val="single" w:color="000009"/>
        </w:rPr>
        <w:t>09</w:t>
      </w:r>
      <w:r w:rsidR="0080601D" w:rsidRPr="00972950">
        <w:rPr>
          <w:b/>
          <w:color w:val="000000" w:themeColor="text1"/>
          <w:sz w:val="24"/>
          <w:u w:val="single" w:color="000009"/>
        </w:rPr>
        <w:t>-</w:t>
      </w:r>
      <w:r w:rsidR="0054625B" w:rsidRPr="00972950">
        <w:rPr>
          <w:b/>
          <w:color w:val="000000" w:themeColor="text1"/>
          <w:sz w:val="24"/>
          <w:u w:val="single" w:color="000009"/>
        </w:rPr>
        <w:t>12</w:t>
      </w:r>
      <w:r w:rsidR="0080601D" w:rsidRPr="00972950">
        <w:rPr>
          <w:b/>
          <w:color w:val="000000" w:themeColor="text1"/>
          <w:sz w:val="24"/>
          <w:u w:val="single" w:color="000009"/>
        </w:rPr>
        <w:t>-2024</w:t>
      </w:r>
    </w:p>
    <w:p w:rsidR="009165B8" w:rsidRPr="00527001" w:rsidRDefault="009165B8">
      <w:pPr>
        <w:spacing w:before="76"/>
        <w:ind w:right="562"/>
        <w:jc w:val="center"/>
        <w:rPr>
          <w:b/>
          <w:color w:val="FF0000"/>
          <w:sz w:val="24"/>
        </w:rPr>
      </w:pPr>
    </w:p>
    <w:p w:rsidR="00CC79DB" w:rsidRPr="00527001" w:rsidRDefault="0080601D" w:rsidP="00527001">
      <w:pPr>
        <w:spacing w:before="1"/>
        <w:ind w:left="103" w:right="659"/>
        <w:jc w:val="both"/>
        <w:rPr>
          <w:b/>
          <w:i/>
          <w:sz w:val="24"/>
        </w:rPr>
      </w:pPr>
      <w:r>
        <w:rPr>
          <w:b/>
          <w:sz w:val="24"/>
        </w:rPr>
        <w:t>Θέμα: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1"/>
          <w:sz w:val="24"/>
        </w:rPr>
        <w:t xml:space="preserve"> </w:t>
      </w:r>
      <w:r>
        <w:rPr>
          <w:b/>
          <w:i/>
          <w:sz w:val="24"/>
        </w:rPr>
        <w:t>Αξιολόγηση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των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οικονομικών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προσφορών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για</w:t>
      </w:r>
      <w:r>
        <w:rPr>
          <w:b/>
          <w:i/>
          <w:spacing w:val="-10"/>
          <w:sz w:val="24"/>
        </w:rPr>
        <w:t xml:space="preserve"> </w:t>
      </w:r>
      <w:r w:rsidR="0054625B">
        <w:rPr>
          <w:b/>
          <w:i/>
          <w:sz w:val="24"/>
        </w:rPr>
        <w:t>τη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μετακίνηση</w:t>
      </w:r>
      <w:r>
        <w:rPr>
          <w:b/>
          <w:i/>
          <w:spacing w:val="-6"/>
          <w:sz w:val="24"/>
        </w:rPr>
        <w:t xml:space="preserve"> </w:t>
      </w:r>
      <w:r w:rsidR="0054625B">
        <w:rPr>
          <w:b/>
          <w:i/>
          <w:sz w:val="24"/>
        </w:rPr>
        <w:t>τεσσάρων</w:t>
      </w:r>
      <w:r>
        <w:rPr>
          <w:b/>
          <w:i/>
          <w:spacing w:val="-10"/>
          <w:sz w:val="24"/>
        </w:rPr>
        <w:t xml:space="preserve"> </w:t>
      </w:r>
      <w:r w:rsidR="0054625B">
        <w:rPr>
          <w:b/>
          <w:i/>
          <w:sz w:val="24"/>
        </w:rPr>
        <w:t>(4</w:t>
      </w:r>
      <w:r>
        <w:rPr>
          <w:b/>
          <w:i/>
          <w:sz w:val="24"/>
        </w:rPr>
        <w:t xml:space="preserve">) εκπαιδευτικών και </w:t>
      </w:r>
      <w:r w:rsidR="0054625B">
        <w:rPr>
          <w:b/>
          <w:i/>
          <w:sz w:val="24"/>
        </w:rPr>
        <w:t>σαράντα έξι</w:t>
      </w:r>
      <w:r>
        <w:rPr>
          <w:b/>
          <w:i/>
          <w:sz w:val="24"/>
        </w:rPr>
        <w:t xml:space="preserve"> (</w:t>
      </w:r>
      <w:r w:rsidR="0054625B">
        <w:rPr>
          <w:b/>
          <w:i/>
          <w:sz w:val="24"/>
        </w:rPr>
        <w:t>46</w:t>
      </w:r>
      <w:r>
        <w:rPr>
          <w:b/>
          <w:i/>
          <w:sz w:val="24"/>
        </w:rPr>
        <w:t xml:space="preserve">) μαθητών του σχολείου μας στο </w:t>
      </w:r>
      <w:r w:rsidR="0054625B">
        <w:rPr>
          <w:b/>
          <w:i/>
          <w:sz w:val="24"/>
        </w:rPr>
        <w:t>Βουκουρέστι</w:t>
      </w:r>
      <w:r>
        <w:rPr>
          <w:b/>
          <w:i/>
          <w:sz w:val="24"/>
        </w:rPr>
        <w:t xml:space="preserve"> της </w:t>
      </w:r>
      <w:r w:rsidR="0054625B">
        <w:rPr>
          <w:b/>
          <w:i/>
          <w:sz w:val="24"/>
        </w:rPr>
        <w:t xml:space="preserve">Ρουμανίας στο πλαίσιο των προγραμμάτων Περιβαλλοντικής εκπαίδευσης, Αγωγής υγείας, Αγωγής σταδιοδρομίας και Πολιτιστικών θεμάτων </w:t>
      </w:r>
      <w:r>
        <w:rPr>
          <w:b/>
          <w:i/>
          <w:sz w:val="24"/>
        </w:rPr>
        <w:t xml:space="preserve">από </w:t>
      </w:r>
      <w:r w:rsidR="0054625B">
        <w:rPr>
          <w:b/>
          <w:i/>
          <w:sz w:val="24"/>
        </w:rPr>
        <w:t>22</w:t>
      </w:r>
      <w:r>
        <w:rPr>
          <w:b/>
          <w:i/>
          <w:sz w:val="24"/>
        </w:rPr>
        <w:t xml:space="preserve"> </w:t>
      </w:r>
      <w:r w:rsidR="0054625B">
        <w:rPr>
          <w:b/>
          <w:i/>
          <w:sz w:val="24"/>
        </w:rPr>
        <w:t>Ιανουαρίου</w:t>
      </w:r>
      <w:r>
        <w:rPr>
          <w:b/>
          <w:i/>
          <w:sz w:val="24"/>
        </w:rPr>
        <w:t xml:space="preserve"> έως </w:t>
      </w:r>
      <w:r w:rsidR="0054625B">
        <w:rPr>
          <w:b/>
          <w:i/>
          <w:sz w:val="24"/>
        </w:rPr>
        <w:t>26</w:t>
      </w:r>
      <w:r>
        <w:rPr>
          <w:b/>
          <w:i/>
          <w:sz w:val="24"/>
        </w:rPr>
        <w:t xml:space="preserve"> </w:t>
      </w:r>
      <w:r w:rsidR="0054625B">
        <w:rPr>
          <w:b/>
          <w:i/>
          <w:sz w:val="24"/>
        </w:rPr>
        <w:t>Ιανουαρίου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2025».</w:t>
      </w:r>
    </w:p>
    <w:p w:rsidR="009165B8" w:rsidRPr="00527001" w:rsidRDefault="009165B8">
      <w:pPr>
        <w:spacing w:before="1"/>
        <w:ind w:left="103" w:right="659" w:firstLine="540"/>
        <w:jc w:val="both"/>
        <w:rPr>
          <w:b/>
          <w:i/>
          <w:sz w:val="24"/>
        </w:rPr>
      </w:pPr>
    </w:p>
    <w:p w:rsidR="0054625B" w:rsidRPr="00527001" w:rsidRDefault="0080601D" w:rsidP="00527001">
      <w:pPr>
        <w:ind w:left="103" w:right="659"/>
        <w:jc w:val="both"/>
        <w:rPr>
          <w:b/>
          <w:i/>
          <w:sz w:val="24"/>
        </w:rPr>
      </w:pPr>
      <w:r>
        <w:rPr>
          <w:sz w:val="24"/>
        </w:rPr>
        <w:t>Σήμερα</w:t>
      </w:r>
      <w:r>
        <w:rPr>
          <w:spacing w:val="-16"/>
          <w:sz w:val="24"/>
        </w:rPr>
        <w:t xml:space="preserve"> </w:t>
      </w:r>
      <w:r>
        <w:rPr>
          <w:sz w:val="24"/>
        </w:rPr>
        <w:t>στις</w:t>
      </w:r>
      <w:r>
        <w:rPr>
          <w:spacing w:val="-11"/>
          <w:sz w:val="24"/>
        </w:rPr>
        <w:t xml:space="preserve"> </w:t>
      </w:r>
      <w:r w:rsidR="0054625B">
        <w:rPr>
          <w:sz w:val="24"/>
        </w:rPr>
        <w:t>09</w:t>
      </w:r>
      <w:r>
        <w:rPr>
          <w:sz w:val="24"/>
        </w:rPr>
        <w:t>/</w:t>
      </w:r>
      <w:r w:rsidR="0054625B">
        <w:rPr>
          <w:sz w:val="24"/>
        </w:rPr>
        <w:t>12</w:t>
      </w:r>
      <w:r>
        <w:rPr>
          <w:sz w:val="24"/>
        </w:rPr>
        <w:t>/2024</w:t>
      </w:r>
      <w:r>
        <w:rPr>
          <w:spacing w:val="-14"/>
          <w:sz w:val="24"/>
        </w:rPr>
        <w:t xml:space="preserve"> </w:t>
      </w:r>
      <w:r>
        <w:rPr>
          <w:sz w:val="24"/>
        </w:rPr>
        <w:t>ημέρα</w:t>
      </w:r>
      <w:r>
        <w:rPr>
          <w:spacing w:val="-14"/>
          <w:sz w:val="24"/>
        </w:rPr>
        <w:t xml:space="preserve"> </w:t>
      </w:r>
      <w:r w:rsidR="0054625B">
        <w:rPr>
          <w:sz w:val="24"/>
        </w:rPr>
        <w:t xml:space="preserve">Δευτέρα </w:t>
      </w:r>
      <w:r>
        <w:rPr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z w:val="24"/>
        </w:rPr>
        <w:t>ώρα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 w:rsidR="0054625B">
        <w:rPr>
          <w:sz w:val="24"/>
        </w:rPr>
        <w:t>3</w:t>
      </w:r>
      <w:r>
        <w:rPr>
          <w:sz w:val="24"/>
        </w:rPr>
        <w:t>:</w:t>
      </w:r>
      <w:r w:rsidR="0054625B">
        <w:rPr>
          <w:sz w:val="24"/>
        </w:rPr>
        <w:t>45</w:t>
      </w:r>
      <w:r w:rsidR="00A76684">
        <w:rPr>
          <w:sz w:val="24"/>
        </w:rPr>
        <w:t>μ.μ.</w:t>
      </w:r>
      <w:r>
        <w:rPr>
          <w:spacing w:val="28"/>
          <w:sz w:val="24"/>
        </w:rPr>
        <w:t xml:space="preserve"> </w:t>
      </w:r>
      <w:r>
        <w:rPr>
          <w:sz w:val="24"/>
        </w:rPr>
        <w:t>στο</w:t>
      </w:r>
      <w:r>
        <w:rPr>
          <w:spacing w:val="-14"/>
          <w:sz w:val="24"/>
        </w:rPr>
        <w:t xml:space="preserve"> </w:t>
      </w:r>
      <w:r>
        <w:rPr>
          <w:sz w:val="24"/>
        </w:rPr>
        <w:t>Γραφείο</w:t>
      </w:r>
      <w:r>
        <w:rPr>
          <w:spacing w:val="-15"/>
          <w:sz w:val="24"/>
        </w:rPr>
        <w:t xml:space="preserve"> </w:t>
      </w:r>
      <w:r>
        <w:rPr>
          <w:sz w:val="24"/>
        </w:rPr>
        <w:t>του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Διευθυντή του </w:t>
      </w:r>
      <w:r>
        <w:rPr>
          <w:position w:val="6"/>
          <w:sz w:val="16"/>
        </w:rPr>
        <w:t xml:space="preserve"> </w:t>
      </w:r>
      <w:r w:rsidR="0054625B">
        <w:rPr>
          <w:sz w:val="24"/>
        </w:rPr>
        <w:t>Ε.Κ.</w:t>
      </w:r>
      <w:r>
        <w:rPr>
          <w:sz w:val="24"/>
        </w:rPr>
        <w:t xml:space="preserve"> Σερρών, μετά από πρόσκληση του</w:t>
      </w:r>
      <w:r w:rsidR="00D60577">
        <w:rPr>
          <w:sz w:val="24"/>
        </w:rPr>
        <w:t xml:space="preserve"> Δ</w:t>
      </w:r>
      <w:r w:rsidR="00A76684">
        <w:rPr>
          <w:sz w:val="24"/>
        </w:rPr>
        <w:t>ιευθυντή, συνήλθε η επιτροπή α</w:t>
      </w:r>
      <w:r>
        <w:rPr>
          <w:sz w:val="24"/>
        </w:rPr>
        <w:t xml:space="preserve">ξιολόγησης προσφορών, </w:t>
      </w:r>
      <w:r w:rsidR="0054625B">
        <w:rPr>
          <w:sz w:val="24"/>
        </w:rPr>
        <w:t xml:space="preserve">για τη μετακίνηση </w:t>
      </w:r>
      <w:r w:rsidR="0054625B" w:rsidRPr="0054625B">
        <w:rPr>
          <w:b/>
          <w:i/>
          <w:sz w:val="24"/>
        </w:rPr>
        <w:t>τεσσάρων (4) εκπαιδευτικών και σαράντα έξι (46) μαθητών του σχολείου μας στο Βουκουρέστι της Ρουμανίας</w:t>
      </w:r>
      <w:r w:rsidR="00D60577">
        <w:rPr>
          <w:b/>
          <w:i/>
          <w:sz w:val="24"/>
        </w:rPr>
        <w:t>,</w:t>
      </w:r>
      <w:r w:rsidR="0054625B" w:rsidRPr="0054625B">
        <w:rPr>
          <w:b/>
          <w:i/>
          <w:sz w:val="24"/>
        </w:rPr>
        <w:t xml:space="preserve"> στο πλαίσιο των προγραμμάτων Περιβαλλοντικής εκπαίδευσης, Αγωγής υγείας, Αγωγής σταδιοδρομίας και Πολιτιστικών θεμάτων από 22 Ιανουαρίου έως 26 Ιανουαρίου 2025».</w:t>
      </w:r>
    </w:p>
    <w:p w:rsidR="009165B8" w:rsidRPr="00527001" w:rsidRDefault="009165B8" w:rsidP="0054625B">
      <w:pPr>
        <w:ind w:left="103" w:right="659" w:firstLine="427"/>
        <w:jc w:val="both"/>
        <w:rPr>
          <w:b/>
          <w:i/>
          <w:sz w:val="24"/>
        </w:rPr>
      </w:pPr>
    </w:p>
    <w:p w:rsidR="00CC79DB" w:rsidRPr="00D25D29" w:rsidRDefault="0080601D" w:rsidP="009165B8">
      <w:pPr>
        <w:pStyle w:val="1"/>
        <w:spacing w:line="480" w:lineRule="auto"/>
        <w:ind w:left="386"/>
        <w:rPr>
          <w:u w:val="single"/>
        </w:rPr>
      </w:pPr>
      <w:r w:rsidRPr="00D25D29">
        <w:rPr>
          <w:u w:val="single"/>
        </w:rPr>
        <w:t>Η επιτροπή αποτελείται από</w:t>
      </w:r>
      <w:r w:rsidR="00527001" w:rsidRPr="00D25D29">
        <w:rPr>
          <w:u w:val="single"/>
        </w:rPr>
        <w:t xml:space="preserve"> τους/τις</w:t>
      </w:r>
      <w:r w:rsidRPr="00D25D29">
        <w:rPr>
          <w:u w:val="single"/>
        </w:rPr>
        <w:t>:</w:t>
      </w:r>
    </w:p>
    <w:p w:rsidR="00CC79DB" w:rsidRDefault="0054625B" w:rsidP="009165B8">
      <w:pPr>
        <w:pStyle w:val="a4"/>
        <w:numPr>
          <w:ilvl w:val="0"/>
          <w:numId w:val="2"/>
        </w:numPr>
        <w:tabs>
          <w:tab w:val="left" w:pos="824"/>
        </w:tabs>
        <w:spacing w:line="480" w:lineRule="auto"/>
        <w:ind w:hanging="361"/>
        <w:rPr>
          <w:sz w:val="24"/>
        </w:rPr>
      </w:pPr>
      <w:r>
        <w:rPr>
          <w:b/>
          <w:color w:val="000009"/>
          <w:sz w:val="24"/>
        </w:rPr>
        <w:t>Κλώνη</w:t>
      </w:r>
      <w:bookmarkStart w:id="0" w:name="_GoBack"/>
      <w:bookmarkEnd w:id="0"/>
      <w:r>
        <w:rPr>
          <w:b/>
          <w:color w:val="000009"/>
          <w:sz w:val="24"/>
        </w:rPr>
        <w:t xml:space="preserve"> Απόστολο</w:t>
      </w:r>
      <w:r w:rsidR="0080601D">
        <w:rPr>
          <w:b/>
          <w:color w:val="000009"/>
          <w:sz w:val="24"/>
        </w:rPr>
        <w:t xml:space="preserve"> ΠΕ86</w:t>
      </w:r>
      <w:r w:rsidR="0080601D">
        <w:rPr>
          <w:color w:val="000009"/>
          <w:sz w:val="24"/>
        </w:rPr>
        <w:t xml:space="preserve">, Διευθυντή του </w:t>
      </w:r>
      <w:r>
        <w:rPr>
          <w:color w:val="000009"/>
          <w:sz w:val="24"/>
        </w:rPr>
        <w:t>Ε.Κ.</w:t>
      </w:r>
      <w:r w:rsidR="0080601D">
        <w:rPr>
          <w:color w:val="000009"/>
          <w:sz w:val="24"/>
        </w:rPr>
        <w:t xml:space="preserve"> Σερρών, ως</w:t>
      </w:r>
      <w:r w:rsidR="0080601D">
        <w:rPr>
          <w:color w:val="000009"/>
          <w:spacing w:val="-25"/>
          <w:sz w:val="24"/>
        </w:rPr>
        <w:t xml:space="preserve"> </w:t>
      </w:r>
      <w:r w:rsidR="0080601D">
        <w:rPr>
          <w:color w:val="000009"/>
          <w:sz w:val="24"/>
        </w:rPr>
        <w:t>Πρόεδρο</w:t>
      </w:r>
    </w:p>
    <w:p w:rsidR="00CC79DB" w:rsidRDefault="0054625B" w:rsidP="009165B8">
      <w:pPr>
        <w:pStyle w:val="a4"/>
        <w:numPr>
          <w:ilvl w:val="0"/>
          <w:numId w:val="2"/>
        </w:numPr>
        <w:tabs>
          <w:tab w:val="left" w:pos="824"/>
        </w:tabs>
        <w:spacing w:line="480" w:lineRule="auto"/>
        <w:ind w:right="665"/>
        <w:rPr>
          <w:sz w:val="24"/>
        </w:rPr>
      </w:pPr>
      <w:r>
        <w:rPr>
          <w:b/>
          <w:color w:val="000009"/>
          <w:sz w:val="24"/>
        </w:rPr>
        <w:t>Μαδεμλή Ιωάννη</w:t>
      </w:r>
      <w:r w:rsidR="006228EF">
        <w:rPr>
          <w:b/>
          <w:color w:val="000009"/>
          <w:sz w:val="24"/>
        </w:rPr>
        <w:t xml:space="preserve"> ΠΕ84</w:t>
      </w:r>
      <w:r w:rsidR="0080601D">
        <w:rPr>
          <w:color w:val="000009"/>
          <w:sz w:val="24"/>
        </w:rPr>
        <w:t xml:space="preserve">, </w:t>
      </w:r>
      <w:r>
        <w:rPr>
          <w:color w:val="000009"/>
          <w:sz w:val="24"/>
        </w:rPr>
        <w:t>Υποδιευθυντή του σχολείου μας</w:t>
      </w:r>
    </w:p>
    <w:p w:rsidR="00CC79DB" w:rsidRDefault="0054625B" w:rsidP="009165B8">
      <w:pPr>
        <w:pStyle w:val="a4"/>
        <w:numPr>
          <w:ilvl w:val="0"/>
          <w:numId w:val="2"/>
        </w:numPr>
        <w:tabs>
          <w:tab w:val="left" w:pos="824"/>
        </w:tabs>
        <w:spacing w:before="1" w:line="480" w:lineRule="auto"/>
        <w:ind w:hanging="361"/>
        <w:rPr>
          <w:sz w:val="24"/>
        </w:rPr>
      </w:pPr>
      <w:r>
        <w:rPr>
          <w:b/>
          <w:color w:val="000009"/>
          <w:sz w:val="24"/>
        </w:rPr>
        <w:t>Τρέντσου Αντωνία</w:t>
      </w:r>
      <w:r w:rsidR="006228EF">
        <w:rPr>
          <w:b/>
          <w:color w:val="000009"/>
          <w:sz w:val="24"/>
        </w:rPr>
        <w:t xml:space="preserve"> ΠΕ87.08</w:t>
      </w:r>
      <w:r w:rsidR="0080601D">
        <w:rPr>
          <w:b/>
          <w:color w:val="000009"/>
          <w:sz w:val="24"/>
        </w:rPr>
        <w:t xml:space="preserve"> </w:t>
      </w:r>
      <w:r w:rsidR="0080601D">
        <w:rPr>
          <w:color w:val="000009"/>
          <w:sz w:val="24"/>
        </w:rPr>
        <w:t>εκπαιδευτικό</w:t>
      </w:r>
      <w:r w:rsidR="00527001">
        <w:rPr>
          <w:color w:val="000009"/>
          <w:sz w:val="24"/>
        </w:rPr>
        <w:t>/Τομεάρχη</w:t>
      </w:r>
      <w:r w:rsidR="0080601D">
        <w:rPr>
          <w:color w:val="000009"/>
          <w:sz w:val="24"/>
        </w:rPr>
        <w:t xml:space="preserve"> του Σχολείου</w:t>
      </w:r>
      <w:r w:rsidR="0080601D">
        <w:rPr>
          <w:color w:val="000009"/>
          <w:spacing w:val="-2"/>
          <w:sz w:val="24"/>
        </w:rPr>
        <w:t xml:space="preserve"> </w:t>
      </w:r>
      <w:r w:rsidR="0080601D">
        <w:rPr>
          <w:color w:val="000009"/>
          <w:sz w:val="24"/>
        </w:rPr>
        <w:t>μας</w:t>
      </w:r>
    </w:p>
    <w:p w:rsidR="00CC79DB" w:rsidRDefault="00527001" w:rsidP="009165B8">
      <w:pPr>
        <w:pStyle w:val="a4"/>
        <w:numPr>
          <w:ilvl w:val="0"/>
          <w:numId w:val="2"/>
        </w:numPr>
        <w:tabs>
          <w:tab w:val="left" w:pos="824"/>
        </w:tabs>
        <w:spacing w:line="480" w:lineRule="auto"/>
        <w:ind w:hanging="361"/>
        <w:rPr>
          <w:sz w:val="24"/>
        </w:rPr>
      </w:pPr>
      <w:r>
        <w:rPr>
          <w:b/>
          <w:color w:val="000009"/>
          <w:sz w:val="24"/>
        </w:rPr>
        <w:t>Πασχαλίδου Θεολογία</w:t>
      </w:r>
      <w:r w:rsidR="006228EF">
        <w:rPr>
          <w:b/>
          <w:color w:val="000009"/>
          <w:sz w:val="24"/>
        </w:rPr>
        <w:t xml:space="preserve"> ΤΕ01.19</w:t>
      </w:r>
      <w:r w:rsidR="0080601D">
        <w:rPr>
          <w:color w:val="000009"/>
          <w:sz w:val="24"/>
        </w:rPr>
        <w:t xml:space="preserve">, </w:t>
      </w:r>
      <w:r w:rsidR="0054625B">
        <w:rPr>
          <w:color w:val="000009"/>
          <w:sz w:val="24"/>
        </w:rPr>
        <w:t>εκπαιδευτικό</w:t>
      </w:r>
      <w:r>
        <w:rPr>
          <w:color w:val="000009"/>
          <w:sz w:val="24"/>
        </w:rPr>
        <w:t xml:space="preserve"> </w:t>
      </w:r>
      <w:r w:rsidR="0054625B"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και συνοδό </w:t>
      </w:r>
      <w:r w:rsidR="0054625B">
        <w:rPr>
          <w:color w:val="000009"/>
          <w:sz w:val="24"/>
        </w:rPr>
        <w:t>του σχολείου μας</w:t>
      </w:r>
    </w:p>
    <w:p w:rsidR="00CC79DB" w:rsidRDefault="0054625B" w:rsidP="009165B8">
      <w:pPr>
        <w:pStyle w:val="a4"/>
        <w:numPr>
          <w:ilvl w:val="0"/>
          <w:numId w:val="2"/>
        </w:numPr>
        <w:tabs>
          <w:tab w:val="left" w:pos="824"/>
        </w:tabs>
        <w:spacing w:line="480" w:lineRule="auto"/>
        <w:ind w:hanging="361"/>
        <w:rPr>
          <w:sz w:val="24"/>
        </w:rPr>
      </w:pPr>
      <w:r>
        <w:rPr>
          <w:b/>
          <w:color w:val="000009"/>
          <w:sz w:val="24"/>
        </w:rPr>
        <w:t>Τοτολίδου Γεωργία</w:t>
      </w:r>
      <w:r w:rsidR="006228EF">
        <w:rPr>
          <w:b/>
          <w:color w:val="000009"/>
          <w:sz w:val="24"/>
        </w:rPr>
        <w:t xml:space="preserve"> ΤΕ01.19</w:t>
      </w:r>
      <w:r>
        <w:rPr>
          <w:b/>
          <w:color w:val="000009"/>
          <w:sz w:val="24"/>
        </w:rPr>
        <w:t xml:space="preserve">, </w:t>
      </w:r>
      <w:r w:rsidRPr="0054625B">
        <w:rPr>
          <w:color w:val="000009"/>
          <w:sz w:val="24"/>
        </w:rPr>
        <w:t xml:space="preserve">εκπαιδευτικό </w:t>
      </w:r>
      <w:r w:rsidR="00527001">
        <w:rPr>
          <w:color w:val="000009"/>
          <w:sz w:val="24"/>
        </w:rPr>
        <w:t xml:space="preserve">και συνοδό </w:t>
      </w:r>
      <w:r w:rsidRPr="0054625B">
        <w:rPr>
          <w:color w:val="000009"/>
          <w:sz w:val="24"/>
        </w:rPr>
        <w:t>του σχολείου μας</w:t>
      </w:r>
    </w:p>
    <w:p w:rsidR="00CC79DB" w:rsidRPr="00527001" w:rsidRDefault="00CC79DB">
      <w:pPr>
        <w:pStyle w:val="a3"/>
        <w:rPr>
          <w:i/>
        </w:rPr>
      </w:pPr>
    </w:p>
    <w:p w:rsidR="00CC79DB" w:rsidRPr="00527001" w:rsidRDefault="0080601D">
      <w:pPr>
        <w:pStyle w:val="1"/>
        <w:ind w:left="823"/>
        <w:jc w:val="both"/>
      </w:pPr>
      <w:r>
        <w:t>Η επιτροπή αφού έλαβε υπόψη:</w:t>
      </w:r>
    </w:p>
    <w:p w:rsidR="00CC79DB" w:rsidRPr="009165B8" w:rsidRDefault="00B647FA">
      <w:pPr>
        <w:pStyle w:val="a4"/>
        <w:numPr>
          <w:ilvl w:val="1"/>
          <w:numId w:val="2"/>
        </w:numPr>
        <w:tabs>
          <w:tab w:val="left" w:pos="1184"/>
        </w:tabs>
        <w:spacing w:before="1"/>
        <w:ind w:right="659"/>
        <w:jc w:val="both"/>
        <w:rPr>
          <w:color w:val="000009"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154305</wp:posOffset>
                </wp:positionV>
                <wp:extent cx="5334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9.3pt;margin-top:12.15pt;width:4.2pt;height:.7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" fillcolor="#000009" stroked="f">
                <w10:wrap anchorx="page"/>
              </v:rect>
            </w:pict>
          </mc:Fallback>
        </mc:AlternateContent>
      </w:r>
      <w:r w:rsidR="0080601D">
        <w:rPr>
          <w:color w:val="000009"/>
          <w:sz w:val="24"/>
        </w:rPr>
        <w:t xml:space="preserve">την Υπουργική Απόφαση </w:t>
      </w:r>
      <w:proofErr w:type="spellStart"/>
      <w:r w:rsidR="0080601D">
        <w:rPr>
          <w:color w:val="000009"/>
          <w:sz w:val="24"/>
        </w:rPr>
        <w:t>υπ΄</w:t>
      </w:r>
      <w:proofErr w:type="spellEnd"/>
      <w:r w:rsidR="0080601D">
        <w:rPr>
          <w:color w:val="000009"/>
          <w:sz w:val="24"/>
        </w:rPr>
        <w:t xml:space="preserve"> </w:t>
      </w:r>
      <w:proofErr w:type="spellStart"/>
      <w:r w:rsidR="0080601D">
        <w:rPr>
          <w:color w:val="000009"/>
          <w:sz w:val="24"/>
        </w:rPr>
        <w:t>αριθμ</w:t>
      </w:r>
      <w:proofErr w:type="spellEnd"/>
      <w:r w:rsidR="0080601D">
        <w:rPr>
          <w:color w:val="000009"/>
          <w:sz w:val="24"/>
        </w:rPr>
        <w:t xml:space="preserve">. </w:t>
      </w:r>
      <w:r w:rsidR="0080601D">
        <w:rPr>
          <w:b/>
          <w:color w:val="000009"/>
          <w:sz w:val="24"/>
        </w:rPr>
        <w:t>20883/ΓΔ4/13-02-2020 Υ.Α., ΦΕΚ 456 (13-02-2020)</w:t>
      </w:r>
      <w:r w:rsidR="0080601D">
        <w:rPr>
          <w:color w:val="000009"/>
          <w:sz w:val="24"/>
        </w:rPr>
        <w:t xml:space="preserve">, με θέμα: «Εκδρομές – Εκπαιδευτικές επισκέψεις μαθητών και μαθητριών Δημόσιων και Ιδιωτικών σχολείων Δευτεροβάθμιας Εκπαίδευσης εντός και εκτός της χώρας» και ειδικά το </w:t>
      </w:r>
      <w:r w:rsidR="0080601D">
        <w:rPr>
          <w:b/>
          <w:color w:val="000009"/>
          <w:sz w:val="24"/>
        </w:rPr>
        <w:t>άρθρο 14</w:t>
      </w:r>
      <w:r w:rsidR="0080601D">
        <w:rPr>
          <w:color w:val="000009"/>
          <w:sz w:val="24"/>
        </w:rPr>
        <w:t xml:space="preserve">, </w:t>
      </w:r>
      <w:r w:rsidR="0080601D">
        <w:rPr>
          <w:b/>
          <w:color w:val="000009"/>
          <w:sz w:val="24"/>
        </w:rPr>
        <w:t>παράγραφοι 1-5</w:t>
      </w:r>
      <w:r w:rsidR="0080601D">
        <w:rPr>
          <w:color w:val="000009"/>
          <w:sz w:val="24"/>
        </w:rPr>
        <w:t>, όπου περιγράφονται οι διαδικασίες για την αξιολόγηση των προσφορών που κατατίθενται από τα ταξιδιωτικά</w:t>
      </w:r>
      <w:r w:rsidR="0080601D">
        <w:rPr>
          <w:color w:val="000009"/>
          <w:spacing w:val="-6"/>
          <w:sz w:val="24"/>
        </w:rPr>
        <w:t xml:space="preserve"> </w:t>
      </w:r>
      <w:r w:rsidR="0080601D">
        <w:rPr>
          <w:color w:val="000009"/>
          <w:sz w:val="24"/>
        </w:rPr>
        <w:t>γραφεία,</w:t>
      </w:r>
    </w:p>
    <w:p w:rsidR="009165B8" w:rsidRDefault="009165B8" w:rsidP="009165B8">
      <w:pPr>
        <w:pStyle w:val="a4"/>
        <w:tabs>
          <w:tab w:val="left" w:pos="1184"/>
        </w:tabs>
        <w:spacing w:before="1"/>
        <w:ind w:left="1183" w:right="659" w:firstLine="0"/>
        <w:jc w:val="both"/>
        <w:rPr>
          <w:color w:val="000009"/>
          <w:sz w:val="24"/>
        </w:rPr>
      </w:pPr>
    </w:p>
    <w:p w:rsidR="000F2289" w:rsidRPr="009165B8" w:rsidRDefault="0080601D" w:rsidP="000F2289">
      <w:pPr>
        <w:pStyle w:val="a4"/>
        <w:numPr>
          <w:ilvl w:val="1"/>
          <w:numId w:val="2"/>
        </w:numPr>
        <w:tabs>
          <w:tab w:val="left" w:pos="1184"/>
        </w:tabs>
        <w:spacing w:before="1"/>
        <w:ind w:right="663"/>
        <w:jc w:val="both"/>
        <w:rPr>
          <w:rFonts w:ascii="Times New Roman" w:hAnsi="Times New Roman"/>
          <w:b/>
          <w:i/>
          <w:color w:val="000009"/>
          <w:sz w:val="24"/>
        </w:rPr>
      </w:pPr>
      <w:r w:rsidRPr="000F2289">
        <w:rPr>
          <w:color w:val="000009"/>
          <w:sz w:val="24"/>
        </w:rPr>
        <w:t xml:space="preserve">Την υπ’ </w:t>
      </w:r>
      <w:proofErr w:type="spellStart"/>
      <w:r w:rsidRPr="000F2289">
        <w:rPr>
          <w:color w:val="000009"/>
          <w:sz w:val="24"/>
        </w:rPr>
        <w:t>αριθμ</w:t>
      </w:r>
      <w:proofErr w:type="spellEnd"/>
      <w:r w:rsidRPr="000F2289">
        <w:rPr>
          <w:color w:val="000009"/>
          <w:sz w:val="24"/>
        </w:rPr>
        <w:t xml:space="preserve">. </w:t>
      </w:r>
      <w:r w:rsidRPr="000F2289">
        <w:rPr>
          <w:b/>
          <w:color w:val="000009"/>
          <w:sz w:val="24"/>
        </w:rPr>
        <w:t>Φ.23/</w:t>
      </w:r>
      <w:r w:rsidR="000F2289" w:rsidRPr="000F2289">
        <w:rPr>
          <w:b/>
          <w:color w:val="000009"/>
          <w:sz w:val="24"/>
        </w:rPr>
        <w:t>356</w:t>
      </w:r>
      <w:r w:rsidRPr="000F2289">
        <w:rPr>
          <w:b/>
          <w:color w:val="000009"/>
          <w:sz w:val="24"/>
        </w:rPr>
        <w:t>/</w:t>
      </w:r>
      <w:r w:rsidR="000F2289" w:rsidRPr="000F2289">
        <w:rPr>
          <w:b/>
          <w:color w:val="000009"/>
          <w:sz w:val="24"/>
        </w:rPr>
        <w:t>04</w:t>
      </w:r>
      <w:r w:rsidRPr="000F2289">
        <w:rPr>
          <w:b/>
          <w:color w:val="000009"/>
          <w:sz w:val="24"/>
        </w:rPr>
        <w:t>-</w:t>
      </w:r>
      <w:r w:rsidR="000F2289" w:rsidRPr="000F2289">
        <w:rPr>
          <w:b/>
          <w:color w:val="000009"/>
          <w:sz w:val="24"/>
        </w:rPr>
        <w:t>12</w:t>
      </w:r>
      <w:r w:rsidRPr="000F2289">
        <w:rPr>
          <w:b/>
          <w:color w:val="000009"/>
          <w:sz w:val="24"/>
        </w:rPr>
        <w:t xml:space="preserve">-2024 του </w:t>
      </w:r>
      <w:r w:rsidR="000F2289" w:rsidRPr="000F2289">
        <w:rPr>
          <w:b/>
          <w:color w:val="000009"/>
          <w:sz w:val="24"/>
          <w:lang w:val="en-US"/>
        </w:rPr>
        <w:t>E</w:t>
      </w:r>
      <w:r w:rsidR="000F2289" w:rsidRPr="000F2289">
        <w:rPr>
          <w:b/>
          <w:color w:val="000009"/>
          <w:sz w:val="24"/>
        </w:rPr>
        <w:t>.</w:t>
      </w:r>
      <w:r w:rsidR="000F2289" w:rsidRPr="000F2289">
        <w:rPr>
          <w:b/>
          <w:color w:val="000009"/>
          <w:sz w:val="24"/>
          <w:lang w:val="en-US"/>
        </w:rPr>
        <w:t>K</w:t>
      </w:r>
      <w:r w:rsidR="000F2289" w:rsidRPr="000F2289">
        <w:rPr>
          <w:b/>
          <w:color w:val="000009"/>
          <w:sz w:val="24"/>
        </w:rPr>
        <w:t>.</w:t>
      </w:r>
      <w:r w:rsidRPr="000F2289">
        <w:rPr>
          <w:b/>
          <w:color w:val="000009"/>
          <w:sz w:val="24"/>
        </w:rPr>
        <w:t xml:space="preserve"> Σερρών </w:t>
      </w:r>
      <w:r w:rsidRPr="000F2289">
        <w:rPr>
          <w:color w:val="000009"/>
          <w:sz w:val="24"/>
        </w:rPr>
        <w:t>«</w:t>
      </w:r>
      <w:r w:rsidR="000F2289" w:rsidRPr="000F2289">
        <w:rPr>
          <w:color w:val="000009"/>
          <w:sz w:val="24"/>
        </w:rPr>
        <w:t>«Προκήρυξη Εκδήλωσης Ενδιαφέροντος για την υποβολή οικονομικών προσφορών για την πολυήμερη εκπαιδευτική εκδρομή στο Βουκουρέστι»</w:t>
      </w:r>
      <w:r w:rsidR="00F30713">
        <w:rPr>
          <w:color w:val="000009"/>
          <w:sz w:val="24"/>
        </w:rPr>
        <w:t>,</w:t>
      </w:r>
      <w:r w:rsidR="000F2289" w:rsidRPr="000F2289">
        <w:rPr>
          <w:color w:val="000009"/>
          <w:sz w:val="24"/>
        </w:rPr>
        <w:t xml:space="preserve"> </w:t>
      </w:r>
    </w:p>
    <w:p w:rsidR="009165B8" w:rsidRPr="009165B8" w:rsidRDefault="009165B8" w:rsidP="009165B8">
      <w:pPr>
        <w:pStyle w:val="a4"/>
        <w:rPr>
          <w:rFonts w:ascii="Times New Roman" w:hAnsi="Times New Roman"/>
          <w:b/>
          <w:i/>
          <w:color w:val="000009"/>
          <w:sz w:val="24"/>
        </w:rPr>
      </w:pPr>
    </w:p>
    <w:p w:rsidR="00CC79DB" w:rsidRPr="009165B8" w:rsidRDefault="0080601D">
      <w:pPr>
        <w:pStyle w:val="a4"/>
        <w:numPr>
          <w:ilvl w:val="1"/>
          <w:numId w:val="2"/>
        </w:numPr>
        <w:tabs>
          <w:tab w:val="left" w:pos="1184"/>
        </w:tabs>
        <w:ind w:right="662"/>
        <w:jc w:val="both"/>
        <w:rPr>
          <w:rFonts w:ascii="Times New Roman" w:hAnsi="Times New Roman"/>
          <w:color w:val="000009"/>
          <w:sz w:val="24"/>
        </w:rPr>
      </w:pPr>
      <w:r>
        <w:rPr>
          <w:sz w:val="24"/>
        </w:rPr>
        <w:t xml:space="preserve">Την υπ’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r w:rsidR="00972950" w:rsidRPr="00972950">
        <w:rPr>
          <w:b/>
          <w:color w:val="000000" w:themeColor="text1"/>
          <w:sz w:val="24"/>
        </w:rPr>
        <w:t>22</w:t>
      </w:r>
      <w:r w:rsidRPr="00972950">
        <w:rPr>
          <w:b/>
          <w:color w:val="000000" w:themeColor="text1"/>
          <w:position w:val="6"/>
          <w:sz w:val="16"/>
        </w:rPr>
        <w:t>η</w:t>
      </w:r>
      <w:r w:rsidR="00972950" w:rsidRPr="00972950">
        <w:rPr>
          <w:b/>
          <w:color w:val="000000" w:themeColor="text1"/>
          <w:sz w:val="24"/>
        </w:rPr>
        <w:t>/09</w:t>
      </w:r>
      <w:r w:rsidRPr="00972950">
        <w:rPr>
          <w:b/>
          <w:color w:val="000000" w:themeColor="text1"/>
          <w:sz w:val="24"/>
        </w:rPr>
        <w:t>-</w:t>
      </w:r>
      <w:r w:rsidR="00972950" w:rsidRPr="00972950">
        <w:rPr>
          <w:b/>
          <w:color w:val="000000" w:themeColor="text1"/>
          <w:sz w:val="24"/>
        </w:rPr>
        <w:t>12</w:t>
      </w:r>
      <w:r w:rsidRPr="00972950">
        <w:rPr>
          <w:b/>
          <w:color w:val="000000" w:themeColor="text1"/>
          <w:sz w:val="24"/>
        </w:rPr>
        <w:t xml:space="preserve">-2024 Πράξη του Διευθυντή του </w:t>
      </w:r>
      <w:r w:rsidR="00527001" w:rsidRPr="00972950">
        <w:rPr>
          <w:b/>
          <w:color w:val="000000" w:themeColor="text1"/>
          <w:sz w:val="24"/>
        </w:rPr>
        <w:t>Ε.Κ</w:t>
      </w:r>
      <w:r w:rsidRPr="00972950">
        <w:rPr>
          <w:b/>
          <w:color w:val="000000" w:themeColor="text1"/>
          <w:sz w:val="24"/>
        </w:rPr>
        <w:t xml:space="preserve"> Σερρών </w:t>
      </w:r>
      <w:r>
        <w:rPr>
          <w:sz w:val="24"/>
        </w:rPr>
        <w:t xml:space="preserve">για τη συγκρότηση επιτροπής αξιολόγησης των οικονομικών προσφορών της μετακίνησης στο </w:t>
      </w:r>
      <w:r w:rsidR="000F2289">
        <w:rPr>
          <w:sz w:val="24"/>
        </w:rPr>
        <w:t>Βουκουρέστι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</w:p>
    <w:p w:rsidR="009165B8" w:rsidRPr="009165B8" w:rsidRDefault="009165B8" w:rsidP="009165B8">
      <w:pPr>
        <w:pStyle w:val="a4"/>
        <w:rPr>
          <w:rFonts w:ascii="Times New Roman" w:hAnsi="Times New Roman"/>
          <w:color w:val="000009"/>
          <w:sz w:val="24"/>
        </w:rPr>
      </w:pPr>
    </w:p>
    <w:p w:rsidR="00CC79DB" w:rsidRDefault="000F2289" w:rsidP="000F2289">
      <w:pPr>
        <w:pStyle w:val="a4"/>
        <w:numPr>
          <w:ilvl w:val="1"/>
          <w:numId w:val="2"/>
        </w:numPr>
        <w:tabs>
          <w:tab w:val="left" w:pos="1184"/>
        </w:tabs>
        <w:spacing w:before="2" w:line="280" w:lineRule="exact"/>
        <w:ind w:right="661" w:hanging="361"/>
        <w:jc w:val="both"/>
      </w:pPr>
      <w:r>
        <w:rPr>
          <w:sz w:val="24"/>
        </w:rPr>
        <w:t xml:space="preserve">Τις παρακάτω οικονομικές προσφορές σε ενσφράγιστο φάκελο που παραδόθηκαν προσωπικά στο </w:t>
      </w:r>
      <w:r w:rsidRPr="000F2289">
        <w:rPr>
          <w:sz w:val="24"/>
          <w:lang w:val="en-US"/>
        </w:rPr>
        <w:t>E</w:t>
      </w:r>
      <w:r w:rsidRPr="000F2289">
        <w:rPr>
          <w:sz w:val="24"/>
        </w:rPr>
        <w:t>.</w:t>
      </w:r>
      <w:r w:rsidRPr="000F2289">
        <w:rPr>
          <w:sz w:val="24"/>
          <w:lang w:val="en-US"/>
        </w:rPr>
        <w:t>K</w:t>
      </w:r>
      <w:r w:rsidRPr="000F2289">
        <w:rPr>
          <w:sz w:val="24"/>
        </w:rPr>
        <w:t xml:space="preserve">. </w:t>
      </w:r>
      <w:r>
        <w:rPr>
          <w:sz w:val="24"/>
        </w:rPr>
        <w:t xml:space="preserve">Σερρών όπως </w:t>
      </w:r>
      <w:r w:rsidR="0080601D" w:rsidRPr="00527001">
        <w:rPr>
          <w:b/>
          <w:sz w:val="24"/>
          <w:u w:val="single"/>
        </w:rPr>
        <w:t>(όπως προβλεπόταν ρητά</w:t>
      </w:r>
    </w:p>
    <w:p w:rsidR="00CC79DB" w:rsidRDefault="0080601D">
      <w:pPr>
        <w:ind w:left="1183" w:right="663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από την πρόσκληση κατάθεσης οικονομικών προσφορών)</w:t>
      </w:r>
      <w:r>
        <w:rPr>
          <w:b/>
          <w:sz w:val="24"/>
        </w:rPr>
        <w:t xml:space="preserve"> </w:t>
      </w:r>
      <w:r>
        <w:rPr>
          <w:sz w:val="24"/>
        </w:rPr>
        <w:t xml:space="preserve">και </w:t>
      </w:r>
      <w:r w:rsidR="000F2289">
        <w:rPr>
          <w:sz w:val="24"/>
        </w:rPr>
        <w:t>δύο</w:t>
      </w:r>
      <w:r w:rsidR="00527001">
        <w:rPr>
          <w:sz w:val="24"/>
        </w:rPr>
        <w:t xml:space="preserve"> προσφορές</w:t>
      </w:r>
      <w:r>
        <w:rPr>
          <w:sz w:val="24"/>
        </w:rPr>
        <w:t xml:space="preserve"> με ηλεκτρονική αποστολή (μέσω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 ως εξής:</w:t>
      </w:r>
    </w:p>
    <w:p w:rsidR="00CC79DB" w:rsidRPr="00527001" w:rsidRDefault="00CC79DB">
      <w:pPr>
        <w:jc w:val="both"/>
        <w:rPr>
          <w:sz w:val="24"/>
        </w:rPr>
      </w:pPr>
    </w:p>
    <w:p w:rsidR="006228EF" w:rsidRPr="00D25D29" w:rsidRDefault="006228EF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B647FA" w:rsidRPr="00D25D29" w:rsidRDefault="00B647FA">
      <w:pPr>
        <w:jc w:val="both"/>
        <w:rPr>
          <w:sz w:val="24"/>
        </w:rPr>
      </w:pPr>
    </w:p>
    <w:p w:rsidR="00527001" w:rsidRPr="00D25D29" w:rsidRDefault="00527001">
      <w:pPr>
        <w:jc w:val="both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3497"/>
        <w:gridCol w:w="2190"/>
        <w:gridCol w:w="1618"/>
        <w:gridCol w:w="2381"/>
      </w:tblGrid>
      <w:tr w:rsidR="00527001" w:rsidTr="00527001">
        <w:tc>
          <w:tcPr>
            <w:tcW w:w="600" w:type="dxa"/>
          </w:tcPr>
          <w:p w:rsidR="009165B8" w:rsidRPr="00A76684" w:rsidRDefault="009165B8" w:rsidP="009165B8">
            <w:pPr>
              <w:jc w:val="center"/>
            </w:pPr>
            <w:r w:rsidRPr="00A76684">
              <w:rPr>
                <w:b/>
              </w:rPr>
              <w:t>α/α</w:t>
            </w:r>
          </w:p>
        </w:tc>
        <w:tc>
          <w:tcPr>
            <w:tcW w:w="3497" w:type="dxa"/>
          </w:tcPr>
          <w:p w:rsidR="009165B8" w:rsidRPr="00A76684" w:rsidRDefault="009165B8" w:rsidP="009165B8">
            <w:pPr>
              <w:jc w:val="center"/>
            </w:pPr>
            <w:r w:rsidRPr="00A76684">
              <w:rPr>
                <w:b/>
              </w:rPr>
              <w:t>Ταξιδιωτικό γραφείο</w:t>
            </w:r>
          </w:p>
        </w:tc>
        <w:tc>
          <w:tcPr>
            <w:tcW w:w="2190" w:type="dxa"/>
          </w:tcPr>
          <w:p w:rsidR="009165B8" w:rsidRPr="00A76684" w:rsidRDefault="009165B8" w:rsidP="009165B8">
            <w:pPr>
              <w:pStyle w:val="TableParagraph"/>
              <w:spacing w:line="254" w:lineRule="exact"/>
              <w:ind w:left="197"/>
              <w:jc w:val="center"/>
              <w:rPr>
                <w:b/>
              </w:rPr>
            </w:pPr>
            <w:r w:rsidRPr="00A76684">
              <w:rPr>
                <w:b/>
              </w:rPr>
              <w:t>Ημερομηνίες</w:t>
            </w:r>
          </w:p>
          <w:p w:rsidR="009165B8" w:rsidRPr="00A76684" w:rsidRDefault="009165B8" w:rsidP="009165B8">
            <w:pPr>
              <w:jc w:val="center"/>
            </w:pPr>
            <w:r w:rsidRPr="00A76684">
              <w:rPr>
                <w:b/>
              </w:rPr>
              <w:t>Μετακίνησης</w:t>
            </w:r>
          </w:p>
        </w:tc>
        <w:tc>
          <w:tcPr>
            <w:tcW w:w="1618" w:type="dxa"/>
          </w:tcPr>
          <w:p w:rsidR="009165B8" w:rsidRPr="00A76684" w:rsidRDefault="009165B8" w:rsidP="009165B8">
            <w:pPr>
              <w:jc w:val="center"/>
            </w:pPr>
            <w:r w:rsidRPr="00A76684">
              <w:rPr>
                <w:b/>
              </w:rPr>
              <w:t>Τιμή</w:t>
            </w:r>
          </w:p>
        </w:tc>
        <w:tc>
          <w:tcPr>
            <w:tcW w:w="2381" w:type="dxa"/>
          </w:tcPr>
          <w:p w:rsidR="009165B8" w:rsidRPr="00A76684" w:rsidRDefault="009165B8" w:rsidP="009165B8">
            <w:pPr>
              <w:jc w:val="center"/>
              <w:rPr>
                <w:b/>
              </w:rPr>
            </w:pPr>
            <w:r w:rsidRPr="00A76684">
              <w:rPr>
                <w:b/>
              </w:rPr>
              <w:t>Όνομα Ξενοδοχείου</w:t>
            </w:r>
          </w:p>
        </w:tc>
      </w:tr>
      <w:tr w:rsidR="00527001" w:rsidTr="00527001">
        <w:tc>
          <w:tcPr>
            <w:tcW w:w="600" w:type="dxa"/>
          </w:tcPr>
          <w:p w:rsidR="009165B8" w:rsidRPr="00A76684" w:rsidRDefault="009165B8">
            <w:pPr>
              <w:jc w:val="both"/>
            </w:pPr>
            <w:r w:rsidRPr="00A76684">
              <w:t>1</w:t>
            </w:r>
          </w:p>
        </w:tc>
        <w:tc>
          <w:tcPr>
            <w:tcW w:w="3497" w:type="dxa"/>
          </w:tcPr>
          <w:p w:rsidR="009165B8" w:rsidRPr="00D25D29" w:rsidRDefault="009165B8" w:rsidP="009165B8">
            <w:r w:rsidRPr="00A76684">
              <w:t>ΤΟΥΡΙΣΤΙΚΟ ΚΤΕΛ ΣΕΡΡΩΝ</w:t>
            </w:r>
          </w:p>
          <w:p w:rsidR="00527001" w:rsidRPr="00D25D29" w:rsidRDefault="00527001" w:rsidP="009165B8">
            <w:r w:rsidRPr="00A76684">
              <w:rPr>
                <w:b/>
              </w:rPr>
              <w:t>(κατάθεση με ενσφράγιστο φάκελο)</w:t>
            </w:r>
          </w:p>
        </w:tc>
        <w:tc>
          <w:tcPr>
            <w:tcW w:w="2190" w:type="dxa"/>
          </w:tcPr>
          <w:p w:rsidR="009165B8" w:rsidRPr="00A76684" w:rsidRDefault="009165B8">
            <w:pPr>
              <w:jc w:val="both"/>
            </w:pPr>
            <w:r w:rsidRPr="00A76684">
              <w:t>22/01/2025-26/01/2025</w:t>
            </w:r>
          </w:p>
        </w:tc>
        <w:tc>
          <w:tcPr>
            <w:tcW w:w="1618" w:type="dxa"/>
          </w:tcPr>
          <w:p w:rsidR="009165B8" w:rsidRPr="00A76684" w:rsidRDefault="009165B8">
            <w:pPr>
              <w:jc w:val="both"/>
            </w:pPr>
            <w:r w:rsidRPr="00A76684">
              <w:t>286,00 ευρώ</w:t>
            </w:r>
          </w:p>
        </w:tc>
        <w:tc>
          <w:tcPr>
            <w:tcW w:w="2381" w:type="dxa"/>
          </w:tcPr>
          <w:p w:rsidR="009165B8" w:rsidRPr="00A76684" w:rsidRDefault="009165B8">
            <w:pPr>
              <w:jc w:val="both"/>
            </w:pPr>
            <w:r w:rsidRPr="00A76684">
              <w:rPr>
                <w:lang w:val="en-US"/>
              </w:rPr>
              <w:t>CH</w:t>
            </w:r>
            <w:r w:rsidRPr="00A76684">
              <w:t xml:space="preserve"> </w:t>
            </w:r>
            <w:r w:rsidRPr="00A76684">
              <w:rPr>
                <w:lang w:val="en-US"/>
              </w:rPr>
              <w:t>Bucharest</w:t>
            </w:r>
            <w:r w:rsidRPr="00A76684">
              <w:t xml:space="preserve"> 4* </w:t>
            </w:r>
            <w:r w:rsidRPr="00A76684">
              <w:rPr>
                <w:b/>
              </w:rPr>
              <w:t>(Δεν περιλαμβάνονται οι φόροι του Ξενοδοχείου)</w:t>
            </w:r>
          </w:p>
        </w:tc>
      </w:tr>
      <w:tr w:rsidR="00527001" w:rsidTr="00527001">
        <w:tc>
          <w:tcPr>
            <w:tcW w:w="600" w:type="dxa"/>
          </w:tcPr>
          <w:p w:rsidR="009165B8" w:rsidRPr="00A76684" w:rsidRDefault="009165B8">
            <w:pPr>
              <w:jc w:val="both"/>
            </w:pPr>
            <w:r w:rsidRPr="00A76684">
              <w:t>2</w:t>
            </w:r>
          </w:p>
        </w:tc>
        <w:tc>
          <w:tcPr>
            <w:tcW w:w="3497" w:type="dxa"/>
          </w:tcPr>
          <w:p w:rsidR="009165B8" w:rsidRPr="00A76684" w:rsidRDefault="009165B8" w:rsidP="00527001">
            <w:pPr>
              <w:pStyle w:val="TableParagraph"/>
              <w:spacing w:before="1" w:line="360" w:lineRule="auto"/>
              <w:ind w:right="184"/>
              <w:rPr>
                <w:b/>
              </w:rPr>
            </w:pPr>
            <w:r w:rsidRPr="00A76684">
              <w:t>ΚΩΝΣΤΑΝΤΙΝΟΣ ΘΩΜΟΓΛΟΥ</w:t>
            </w:r>
            <w:r w:rsidRPr="00A76684">
              <w:rPr>
                <w:b/>
              </w:rPr>
              <w:t xml:space="preserve"> </w:t>
            </w:r>
            <w:r w:rsidRPr="00A76684">
              <w:t>&amp;</w:t>
            </w:r>
            <w:r w:rsidRPr="00A76684">
              <w:rPr>
                <w:b/>
              </w:rPr>
              <w:t xml:space="preserve"> </w:t>
            </w:r>
            <w:r w:rsidRPr="00A76684">
              <w:t>ΣΙΑ ΟΕ</w:t>
            </w:r>
            <w:r w:rsidR="00527001" w:rsidRPr="00A76684">
              <w:t xml:space="preserve"> </w:t>
            </w:r>
            <w:r w:rsidRPr="00A76684">
              <w:rPr>
                <w:b/>
              </w:rPr>
              <w:t>(κατάθεση με ενσφράγιστο φάκελο)</w:t>
            </w:r>
          </w:p>
        </w:tc>
        <w:tc>
          <w:tcPr>
            <w:tcW w:w="2190" w:type="dxa"/>
          </w:tcPr>
          <w:p w:rsidR="009165B8" w:rsidRPr="00A76684" w:rsidRDefault="009165B8">
            <w:pPr>
              <w:jc w:val="both"/>
            </w:pPr>
            <w:r w:rsidRPr="00A76684">
              <w:t>22/01/2025-26/01/2025</w:t>
            </w:r>
          </w:p>
        </w:tc>
        <w:tc>
          <w:tcPr>
            <w:tcW w:w="1618" w:type="dxa"/>
          </w:tcPr>
          <w:p w:rsidR="009165B8" w:rsidRPr="00A76684" w:rsidRDefault="00527001">
            <w:pPr>
              <w:jc w:val="both"/>
            </w:pPr>
            <w:r w:rsidRPr="00A76684">
              <w:t>277,00 ευρώ</w:t>
            </w:r>
          </w:p>
        </w:tc>
        <w:tc>
          <w:tcPr>
            <w:tcW w:w="2381" w:type="dxa"/>
          </w:tcPr>
          <w:p w:rsidR="009165B8" w:rsidRPr="00A76684" w:rsidRDefault="00527001">
            <w:pPr>
              <w:jc w:val="both"/>
            </w:pPr>
            <w:r w:rsidRPr="00A76684">
              <w:rPr>
                <w:lang w:val="en-US"/>
              </w:rPr>
              <w:t>Capitol</w:t>
            </w:r>
            <w:r w:rsidRPr="00A76684">
              <w:t xml:space="preserve"> 4* </w:t>
            </w:r>
            <w:r w:rsidRPr="00A76684">
              <w:rPr>
                <w:b/>
              </w:rPr>
              <w:t>(Δεν περιλαμβάνονται οι φόροι του Ξενοδοχείου)</w:t>
            </w:r>
          </w:p>
        </w:tc>
      </w:tr>
      <w:tr w:rsidR="00527001" w:rsidTr="00527001">
        <w:tc>
          <w:tcPr>
            <w:tcW w:w="600" w:type="dxa"/>
          </w:tcPr>
          <w:p w:rsidR="009165B8" w:rsidRPr="00A76684" w:rsidRDefault="009165B8">
            <w:pPr>
              <w:jc w:val="both"/>
            </w:pPr>
            <w:r w:rsidRPr="00A76684">
              <w:t>3</w:t>
            </w:r>
          </w:p>
        </w:tc>
        <w:tc>
          <w:tcPr>
            <w:tcW w:w="3497" w:type="dxa"/>
          </w:tcPr>
          <w:p w:rsidR="00527001" w:rsidRPr="00A76684" w:rsidRDefault="009165B8">
            <w:pPr>
              <w:jc w:val="both"/>
            </w:pPr>
            <w:r w:rsidRPr="00A76684">
              <w:rPr>
                <w:lang w:val="en-US"/>
              </w:rPr>
              <w:t>KAKARIDIS</w:t>
            </w:r>
            <w:r w:rsidRPr="00A76684">
              <w:t xml:space="preserve"> </w:t>
            </w:r>
            <w:r w:rsidRPr="00A76684">
              <w:rPr>
                <w:lang w:val="en-US"/>
              </w:rPr>
              <w:t>TOURS</w:t>
            </w:r>
            <w:r w:rsidR="00527001" w:rsidRPr="00A76684">
              <w:t xml:space="preserve"> </w:t>
            </w:r>
            <w:r w:rsidR="00527001" w:rsidRPr="00A76684">
              <w:rPr>
                <w:b/>
              </w:rPr>
              <w:t>(κατάθεση με ενσφράγιστο φάκελο)</w:t>
            </w:r>
          </w:p>
        </w:tc>
        <w:tc>
          <w:tcPr>
            <w:tcW w:w="2190" w:type="dxa"/>
          </w:tcPr>
          <w:p w:rsidR="009165B8" w:rsidRPr="00A76684" w:rsidRDefault="009165B8">
            <w:pPr>
              <w:jc w:val="both"/>
            </w:pPr>
            <w:r w:rsidRPr="00A76684">
              <w:t>22/01/2025-26/01/2025</w:t>
            </w:r>
          </w:p>
        </w:tc>
        <w:tc>
          <w:tcPr>
            <w:tcW w:w="1618" w:type="dxa"/>
          </w:tcPr>
          <w:p w:rsidR="009165B8" w:rsidRPr="00A76684" w:rsidRDefault="009165B8">
            <w:pPr>
              <w:jc w:val="both"/>
            </w:pPr>
            <w:r w:rsidRPr="00A76684">
              <w:rPr>
                <w:lang w:val="en-US"/>
              </w:rPr>
              <w:t xml:space="preserve">280,00 </w:t>
            </w:r>
            <w:r w:rsidRPr="00A76684">
              <w:t>ευρώ</w:t>
            </w:r>
          </w:p>
          <w:p w:rsidR="00527001" w:rsidRPr="00A76684" w:rsidRDefault="00527001">
            <w:pPr>
              <w:jc w:val="both"/>
            </w:pPr>
            <w:r w:rsidRPr="00A76684">
              <w:t>1</w:t>
            </w:r>
            <w:r w:rsidRPr="00A76684">
              <w:rPr>
                <w:vertAlign w:val="superscript"/>
              </w:rPr>
              <w:t>η</w:t>
            </w:r>
            <w:r w:rsidRPr="00A76684">
              <w:t xml:space="preserve"> Προσφορά</w:t>
            </w:r>
          </w:p>
        </w:tc>
        <w:tc>
          <w:tcPr>
            <w:tcW w:w="2381" w:type="dxa"/>
          </w:tcPr>
          <w:p w:rsidR="009165B8" w:rsidRPr="00A76684" w:rsidRDefault="009165B8">
            <w:pPr>
              <w:jc w:val="both"/>
            </w:pPr>
            <w:r w:rsidRPr="00A76684">
              <w:rPr>
                <w:lang w:val="en-US"/>
              </w:rPr>
              <w:t>Minerva</w:t>
            </w:r>
            <w:r w:rsidRPr="00A76684">
              <w:t xml:space="preserve"> 4* </w:t>
            </w:r>
            <w:r w:rsidRPr="00A76684">
              <w:rPr>
                <w:b/>
              </w:rPr>
              <w:t>(Δεν περιλαμβάνονται οι φόροι του Ξενοδοχείου)</w:t>
            </w:r>
          </w:p>
        </w:tc>
      </w:tr>
      <w:tr w:rsidR="009165B8" w:rsidTr="00527001">
        <w:tc>
          <w:tcPr>
            <w:tcW w:w="600" w:type="dxa"/>
          </w:tcPr>
          <w:p w:rsidR="009165B8" w:rsidRPr="00A76684" w:rsidRDefault="009165B8">
            <w:pPr>
              <w:jc w:val="both"/>
            </w:pPr>
          </w:p>
        </w:tc>
        <w:tc>
          <w:tcPr>
            <w:tcW w:w="3497" w:type="dxa"/>
          </w:tcPr>
          <w:p w:rsidR="009165B8" w:rsidRPr="00A76684" w:rsidRDefault="009165B8">
            <w:pPr>
              <w:jc w:val="both"/>
            </w:pPr>
          </w:p>
        </w:tc>
        <w:tc>
          <w:tcPr>
            <w:tcW w:w="2190" w:type="dxa"/>
          </w:tcPr>
          <w:p w:rsidR="009165B8" w:rsidRPr="00A76684" w:rsidRDefault="009165B8">
            <w:pPr>
              <w:jc w:val="both"/>
            </w:pPr>
            <w:r w:rsidRPr="00A76684">
              <w:t>22/01/2025-26/01/2025</w:t>
            </w:r>
          </w:p>
        </w:tc>
        <w:tc>
          <w:tcPr>
            <w:tcW w:w="1618" w:type="dxa"/>
          </w:tcPr>
          <w:p w:rsidR="009165B8" w:rsidRPr="00A76684" w:rsidRDefault="009165B8">
            <w:pPr>
              <w:jc w:val="both"/>
            </w:pPr>
            <w:r w:rsidRPr="00A76684">
              <w:t>290,00 ευρώ</w:t>
            </w:r>
          </w:p>
          <w:p w:rsidR="00527001" w:rsidRPr="00A76684" w:rsidRDefault="00527001">
            <w:pPr>
              <w:jc w:val="both"/>
            </w:pPr>
            <w:r w:rsidRPr="00A76684">
              <w:t>2</w:t>
            </w:r>
            <w:r w:rsidRPr="00A76684">
              <w:rPr>
                <w:vertAlign w:val="superscript"/>
              </w:rPr>
              <w:t>η</w:t>
            </w:r>
            <w:r w:rsidRPr="00A76684">
              <w:t xml:space="preserve"> Προσφορά</w:t>
            </w:r>
          </w:p>
        </w:tc>
        <w:tc>
          <w:tcPr>
            <w:tcW w:w="2381" w:type="dxa"/>
          </w:tcPr>
          <w:p w:rsidR="009165B8" w:rsidRPr="00A76684" w:rsidRDefault="009165B8">
            <w:pPr>
              <w:jc w:val="both"/>
            </w:pPr>
            <w:r w:rsidRPr="00A76684">
              <w:rPr>
                <w:lang w:val="en-US"/>
              </w:rPr>
              <w:t>CH</w:t>
            </w:r>
            <w:r w:rsidRPr="00A76684">
              <w:t xml:space="preserve"> </w:t>
            </w:r>
            <w:r w:rsidRPr="00A76684">
              <w:rPr>
                <w:lang w:val="en-US"/>
              </w:rPr>
              <w:t>Bucharest</w:t>
            </w:r>
            <w:r w:rsidRPr="00A76684">
              <w:t xml:space="preserve"> 4* </w:t>
            </w:r>
            <w:r w:rsidRPr="00A76684">
              <w:rPr>
                <w:b/>
              </w:rPr>
              <w:t>(Δεν περιλαμβάνονται οι φόροι του Ξενοδοχείου)</w:t>
            </w:r>
          </w:p>
        </w:tc>
      </w:tr>
    </w:tbl>
    <w:p w:rsidR="00CC79DB" w:rsidRPr="00A76684" w:rsidRDefault="0080601D">
      <w:pPr>
        <w:pStyle w:val="1"/>
        <w:spacing w:before="100"/>
        <w:ind w:left="811" w:right="601"/>
        <w:rPr>
          <w:i/>
        </w:rPr>
      </w:pPr>
      <w:r w:rsidRPr="00A76684">
        <w:rPr>
          <w:i/>
        </w:rPr>
        <w:t>«προέβη στην αξιολόγηση των προσφ</w:t>
      </w:r>
      <w:r w:rsidR="00D60577">
        <w:rPr>
          <w:i/>
        </w:rPr>
        <w:t>ορών των παραπάνω ταξιδιωτικών γ</w:t>
      </w:r>
      <w:r w:rsidRPr="00A76684">
        <w:rPr>
          <w:i/>
        </w:rPr>
        <w:t>ραφείων και αποφάσισε ομόφωνα»:</w:t>
      </w:r>
    </w:p>
    <w:p w:rsidR="00A76684" w:rsidRDefault="00A76684" w:rsidP="006228EF">
      <w:pPr>
        <w:spacing w:line="360" w:lineRule="auto"/>
        <w:ind w:left="811" w:right="661"/>
        <w:jc w:val="both"/>
        <w:rPr>
          <w:sz w:val="24"/>
        </w:rPr>
      </w:pPr>
    </w:p>
    <w:p w:rsidR="00527001" w:rsidRDefault="00527001" w:rsidP="006228EF">
      <w:pPr>
        <w:spacing w:line="360" w:lineRule="auto"/>
        <w:ind w:left="811" w:right="661"/>
        <w:jc w:val="both"/>
        <w:rPr>
          <w:b/>
          <w:sz w:val="24"/>
          <w:u w:val="single"/>
        </w:rPr>
      </w:pPr>
      <w:r>
        <w:rPr>
          <w:sz w:val="24"/>
        </w:rPr>
        <w:t xml:space="preserve">α) </w:t>
      </w:r>
      <w:r w:rsidR="0080601D">
        <w:rPr>
          <w:sz w:val="24"/>
        </w:rPr>
        <w:t>Η εν λόγω μετ</w:t>
      </w:r>
      <w:r w:rsidR="00D60577">
        <w:rPr>
          <w:sz w:val="24"/>
        </w:rPr>
        <w:t>ακίνηση με ομόφωνη απόφαση της ε</w:t>
      </w:r>
      <w:r w:rsidR="0080601D">
        <w:rPr>
          <w:sz w:val="24"/>
        </w:rPr>
        <w:t xml:space="preserve">πιτροπής, ανετέθη στο ταξιδιωτικό </w:t>
      </w:r>
      <w:r w:rsidR="00D60577">
        <w:rPr>
          <w:sz w:val="24"/>
        </w:rPr>
        <w:t>γ</w:t>
      </w:r>
      <w:r w:rsidR="0080601D">
        <w:rPr>
          <w:sz w:val="24"/>
        </w:rPr>
        <w:t xml:space="preserve">ραφείο </w:t>
      </w:r>
      <w:r w:rsidR="0080601D">
        <w:rPr>
          <w:b/>
          <w:sz w:val="24"/>
        </w:rPr>
        <w:t xml:space="preserve">Κωνσταντίνος Θωμόγλου &amp; ΣΙΑ Ο.Ε. </w:t>
      </w:r>
      <w:r w:rsidR="0080601D">
        <w:rPr>
          <w:sz w:val="24"/>
        </w:rPr>
        <w:t xml:space="preserve">ως η οικονομική προσφορά </w:t>
      </w:r>
      <w:r w:rsidR="00972950">
        <w:rPr>
          <w:b/>
          <w:sz w:val="24"/>
        </w:rPr>
        <w:t>που πληροί</w:t>
      </w:r>
      <w:r w:rsidR="0080601D">
        <w:rPr>
          <w:b/>
          <w:sz w:val="24"/>
        </w:rPr>
        <w:t xml:space="preserve"> όλους τους όρους της προκήρυξης</w:t>
      </w:r>
      <w:r w:rsidR="000F2289">
        <w:rPr>
          <w:b/>
          <w:sz w:val="24"/>
        </w:rPr>
        <w:t xml:space="preserve"> όπως ορίζει η κείμενη νομοθ</w:t>
      </w:r>
      <w:r>
        <w:rPr>
          <w:b/>
          <w:sz w:val="24"/>
        </w:rPr>
        <w:t>εσία</w:t>
      </w:r>
      <w:r w:rsidR="00A76684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A76684">
        <w:rPr>
          <w:b/>
          <w:sz w:val="24"/>
        </w:rPr>
        <w:t>Ε</w:t>
      </w:r>
      <w:r>
        <w:rPr>
          <w:b/>
          <w:sz w:val="24"/>
        </w:rPr>
        <w:t xml:space="preserve">πιλέγεται το </w:t>
      </w:r>
      <w:r w:rsidRPr="00527001">
        <w:rPr>
          <w:b/>
          <w:sz w:val="24"/>
          <w:u w:val="single"/>
        </w:rPr>
        <w:t>Ξενοδοχείο</w:t>
      </w:r>
      <w:r w:rsidR="000F2289" w:rsidRPr="00527001">
        <w:rPr>
          <w:b/>
          <w:sz w:val="24"/>
          <w:u w:val="single"/>
        </w:rPr>
        <w:t xml:space="preserve"> </w:t>
      </w:r>
      <w:r w:rsidR="000F2289" w:rsidRPr="00527001">
        <w:rPr>
          <w:b/>
          <w:sz w:val="24"/>
          <w:u w:val="single"/>
          <w:lang w:val="en-US"/>
        </w:rPr>
        <w:t>Capitol</w:t>
      </w:r>
      <w:r w:rsidR="000F2289" w:rsidRPr="00527001">
        <w:rPr>
          <w:b/>
          <w:sz w:val="24"/>
          <w:u w:val="single"/>
        </w:rPr>
        <w:t xml:space="preserve"> 4*</w:t>
      </w:r>
      <w:r w:rsidR="000F2289" w:rsidRPr="000F2289">
        <w:rPr>
          <w:b/>
          <w:sz w:val="24"/>
        </w:rPr>
        <w:t xml:space="preserve"> </w:t>
      </w:r>
      <w:r w:rsidR="000F2289">
        <w:rPr>
          <w:b/>
          <w:sz w:val="24"/>
        </w:rPr>
        <w:t>το οποίο έχει θετικές κριτικές στις πλατφόρμες ηλεκτρονικής κράτησης</w:t>
      </w:r>
      <w:r>
        <w:rPr>
          <w:b/>
          <w:sz w:val="24"/>
        </w:rPr>
        <w:t xml:space="preserve">, βρίσκεται στο κέντρο της πόλης </w:t>
      </w:r>
      <w:r w:rsidRPr="00A76684">
        <w:rPr>
          <w:b/>
          <w:sz w:val="24"/>
          <w:u w:val="single"/>
        </w:rPr>
        <w:t>με συνολικό κόστος 277</w:t>
      </w:r>
      <w:r w:rsidR="000F2289" w:rsidRPr="00A76684">
        <w:rPr>
          <w:b/>
          <w:sz w:val="24"/>
          <w:u w:val="single"/>
        </w:rPr>
        <w:t>,00 ανά άτομο με πρωινό</w:t>
      </w:r>
      <w:r w:rsidR="00A76684">
        <w:rPr>
          <w:b/>
          <w:sz w:val="24"/>
          <w:u w:val="single"/>
        </w:rPr>
        <w:t xml:space="preserve"> χωρίς τους φόρους του </w:t>
      </w:r>
      <w:r w:rsidR="00972950">
        <w:rPr>
          <w:b/>
          <w:sz w:val="24"/>
          <w:u w:val="single"/>
        </w:rPr>
        <w:t>Ξενοδοχείου</w:t>
      </w:r>
      <w:r w:rsidR="000F2289" w:rsidRPr="00A76684">
        <w:rPr>
          <w:b/>
          <w:sz w:val="24"/>
          <w:u w:val="single"/>
        </w:rPr>
        <w:t>.</w:t>
      </w:r>
    </w:p>
    <w:p w:rsidR="00A76684" w:rsidRDefault="00A76684" w:rsidP="006228EF">
      <w:pPr>
        <w:spacing w:line="360" w:lineRule="auto"/>
        <w:ind w:left="811" w:right="661"/>
        <w:jc w:val="both"/>
        <w:rPr>
          <w:b/>
          <w:sz w:val="24"/>
        </w:rPr>
      </w:pPr>
    </w:p>
    <w:p w:rsidR="00CC79DB" w:rsidRDefault="00527001" w:rsidP="006228EF">
      <w:pPr>
        <w:spacing w:line="360" w:lineRule="auto"/>
        <w:ind w:left="811" w:right="661"/>
        <w:jc w:val="both"/>
      </w:pPr>
      <w:r w:rsidRPr="00527001">
        <w:rPr>
          <w:sz w:val="24"/>
        </w:rPr>
        <w:t>β)</w:t>
      </w:r>
      <w:r w:rsidR="0080601D">
        <w:rPr>
          <w:b/>
          <w:i/>
          <w:sz w:val="24"/>
        </w:rPr>
        <w:t xml:space="preserve"> </w:t>
      </w:r>
      <w:r w:rsidR="006228EF" w:rsidRPr="006228EF">
        <w:rPr>
          <w:sz w:val="24"/>
          <w:u w:val="single"/>
        </w:rPr>
        <w:t>Οι</w:t>
      </w:r>
      <w:r w:rsidR="0080601D" w:rsidRPr="006228EF">
        <w:rPr>
          <w:sz w:val="24"/>
          <w:u w:val="single"/>
        </w:rPr>
        <w:t xml:space="preserve"> </w:t>
      </w:r>
      <w:r w:rsidR="006228EF" w:rsidRPr="006228EF">
        <w:rPr>
          <w:sz w:val="24"/>
          <w:u w:val="single"/>
        </w:rPr>
        <w:t>προσφορές</w:t>
      </w:r>
      <w:r w:rsidR="0080601D" w:rsidRPr="006228EF">
        <w:rPr>
          <w:sz w:val="24"/>
          <w:u w:val="single"/>
        </w:rPr>
        <w:t xml:space="preserve"> του </w:t>
      </w:r>
      <w:r w:rsidR="006228EF" w:rsidRPr="006228EF">
        <w:rPr>
          <w:sz w:val="24"/>
          <w:u w:val="single"/>
        </w:rPr>
        <w:t xml:space="preserve">GASSI HOLIDAYS </w:t>
      </w:r>
      <w:r w:rsidR="0080601D" w:rsidRPr="006228EF">
        <w:rPr>
          <w:sz w:val="24"/>
          <w:u w:val="single"/>
        </w:rPr>
        <w:t xml:space="preserve">&amp; </w:t>
      </w:r>
      <w:r w:rsidR="006228EF" w:rsidRPr="006228EF">
        <w:rPr>
          <w:sz w:val="24"/>
          <w:u w:val="single"/>
        </w:rPr>
        <w:t>HERODOTUS TRAVEL AE</w:t>
      </w:r>
      <w:r w:rsidR="0080601D" w:rsidRPr="006228EF">
        <w:rPr>
          <w:sz w:val="24"/>
          <w:u w:val="single"/>
        </w:rPr>
        <w:t xml:space="preserve"> </w:t>
      </w:r>
      <w:r w:rsidR="006228EF" w:rsidRPr="006228EF">
        <w:rPr>
          <w:sz w:val="24"/>
          <w:u w:val="single"/>
        </w:rPr>
        <w:t>απορρίφθηκαν</w:t>
      </w:r>
      <w:r>
        <w:rPr>
          <w:sz w:val="24"/>
          <w:u w:val="single"/>
        </w:rPr>
        <w:t xml:space="preserve"> από την επιτροπή </w:t>
      </w:r>
      <w:r w:rsidR="006228EF" w:rsidRPr="006228EF">
        <w:rPr>
          <w:sz w:val="24"/>
          <w:u w:val="single"/>
        </w:rPr>
        <w:t>διότι</w:t>
      </w:r>
      <w:r w:rsidR="0080601D" w:rsidRPr="006228EF">
        <w:rPr>
          <w:sz w:val="24"/>
          <w:u w:val="single"/>
        </w:rPr>
        <w:t xml:space="preserve"> δεν </w:t>
      </w:r>
      <w:r w:rsidR="006228EF" w:rsidRPr="006228EF">
        <w:rPr>
          <w:sz w:val="24"/>
          <w:u w:val="single"/>
        </w:rPr>
        <w:t>κατατέθηκαν</w:t>
      </w:r>
      <w:r w:rsidR="0080601D" w:rsidRPr="006228EF">
        <w:rPr>
          <w:sz w:val="24"/>
          <w:u w:val="single"/>
        </w:rPr>
        <w:t>, όπως προβλεπόταν</w:t>
      </w:r>
      <w:r w:rsidR="006228EF" w:rsidRPr="006228EF">
        <w:rPr>
          <w:sz w:val="24"/>
          <w:u w:val="single"/>
        </w:rPr>
        <w:t xml:space="preserve"> </w:t>
      </w:r>
      <w:r w:rsidR="0080601D" w:rsidRPr="006228EF">
        <w:rPr>
          <w:sz w:val="24"/>
          <w:u w:val="single"/>
        </w:rPr>
        <w:t xml:space="preserve"> ρητά από την προκήρυξη, σε κλειστό ενσφράγιστο φάκελο ούτε προσωπικά ούτε με</w:t>
      </w:r>
      <w:r w:rsidR="006228EF" w:rsidRPr="006228EF">
        <w:rPr>
          <w:sz w:val="24"/>
          <w:u w:val="single"/>
        </w:rPr>
        <w:t xml:space="preserve"> </w:t>
      </w:r>
      <w:r w:rsidR="0080601D" w:rsidRPr="006228EF">
        <w:rPr>
          <w:sz w:val="24"/>
          <w:u w:val="single"/>
        </w:rPr>
        <w:t xml:space="preserve"> συστημένη  επιστολή</w:t>
      </w:r>
      <w:r>
        <w:rPr>
          <w:sz w:val="24"/>
          <w:u w:val="single"/>
        </w:rPr>
        <w:t xml:space="preserve"> αλλά με </w:t>
      </w:r>
      <w:r>
        <w:rPr>
          <w:sz w:val="24"/>
          <w:u w:val="single"/>
          <w:lang w:val="en-US"/>
        </w:rPr>
        <w:t>email</w:t>
      </w:r>
      <w:r w:rsidR="006228EF" w:rsidRPr="006228EF">
        <w:rPr>
          <w:sz w:val="24"/>
          <w:u w:val="single"/>
        </w:rPr>
        <w:t>.</w:t>
      </w:r>
    </w:p>
    <w:p w:rsidR="00CC79DB" w:rsidRDefault="0080601D">
      <w:pPr>
        <w:pStyle w:val="a3"/>
        <w:spacing w:before="141" w:line="281" w:lineRule="exact"/>
        <w:ind w:left="6685"/>
      </w:pPr>
      <w:r>
        <w:t xml:space="preserve">Σέρρες, </w:t>
      </w:r>
      <w:r w:rsidR="006228EF">
        <w:t>09</w:t>
      </w:r>
      <w:r>
        <w:t>/</w:t>
      </w:r>
      <w:r w:rsidR="006228EF">
        <w:t>12</w:t>
      </w:r>
      <w:r>
        <w:t>/2024</w:t>
      </w:r>
    </w:p>
    <w:p w:rsidR="00CC79DB" w:rsidRPr="006228EF" w:rsidRDefault="0080601D">
      <w:pPr>
        <w:pStyle w:val="a3"/>
        <w:ind w:left="473"/>
        <w:rPr>
          <w:b/>
          <w:u w:val="single"/>
        </w:rPr>
      </w:pPr>
      <w:r w:rsidRPr="006228EF">
        <w:rPr>
          <w:b/>
          <w:u w:val="single"/>
        </w:rPr>
        <w:t xml:space="preserve">Ακριβές </w:t>
      </w:r>
      <w:r w:rsidR="006228EF" w:rsidRPr="006228EF">
        <w:rPr>
          <w:b/>
          <w:u w:val="single"/>
        </w:rPr>
        <w:t>απόσπασμα από το πρακτικό</w:t>
      </w:r>
    </w:p>
    <w:p w:rsidR="00CC79DB" w:rsidRDefault="00CC79DB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466"/>
        <w:gridCol w:w="5416"/>
      </w:tblGrid>
      <w:tr w:rsidR="00CC79DB">
        <w:trPr>
          <w:trHeight w:val="259"/>
        </w:trPr>
        <w:tc>
          <w:tcPr>
            <w:tcW w:w="3051" w:type="dxa"/>
          </w:tcPr>
          <w:p w:rsidR="00CC79DB" w:rsidRDefault="0080601D">
            <w:pPr>
              <w:pStyle w:val="TableParagraph"/>
              <w:spacing w:line="239" w:lineRule="exact"/>
              <w:ind w:left="136"/>
            </w:pPr>
            <w:r>
              <w:t>Ο Πρόεδρος της Επιτροπής</w:t>
            </w:r>
          </w:p>
        </w:tc>
        <w:tc>
          <w:tcPr>
            <w:tcW w:w="466" w:type="dxa"/>
          </w:tcPr>
          <w:p w:rsidR="00CC79DB" w:rsidRDefault="00CC7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6" w:type="dxa"/>
          </w:tcPr>
          <w:p w:rsidR="00CC79DB" w:rsidRDefault="0080601D">
            <w:pPr>
              <w:pStyle w:val="TableParagraph"/>
              <w:spacing w:line="239" w:lineRule="exact"/>
              <w:ind w:left="1514"/>
            </w:pPr>
            <w:r>
              <w:t>Τα μέλη της Επιτροπής</w:t>
            </w:r>
          </w:p>
        </w:tc>
      </w:tr>
      <w:tr w:rsidR="00CC79DB">
        <w:trPr>
          <w:trHeight w:val="3088"/>
        </w:trPr>
        <w:tc>
          <w:tcPr>
            <w:tcW w:w="3051" w:type="dxa"/>
          </w:tcPr>
          <w:p w:rsidR="00CC79DB" w:rsidRDefault="00CC79DB">
            <w:pPr>
              <w:pStyle w:val="TableParagraph"/>
              <w:rPr>
                <w:sz w:val="20"/>
              </w:rPr>
            </w:pPr>
          </w:p>
          <w:p w:rsidR="00CC79DB" w:rsidRDefault="00CC79DB">
            <w:pPr>
              <w:pStyle w:val="TableParagraph"/>
              <w:rPr>
                <w:sz w:val="20"/>
              </w:rPr>
            </w:pPr>
          </w:p>
          <w:p w:rsidR="00CC79DB" w:rsidRDefault="00CC79DB">
            <w:pPr>
              <w:pStyle w:val="TableParagraph"/>
              <w:rPr>
                <w:sz w:val="20"/>
              </w:rPr>
            </w:pPr>
          </w:p>
          <w:p w:rsidR="00CC79DB" w:rsidRDefault="00CC79DB">
            <w:pPr>
              <w:pStyle w:val="TableParagraph"/>
              <w:spacing w:before="4"/>
              <w:rPr>
                <w:sz w:val="23"/>
              </w:rPr>
            </w:pPr>
          </w:p>
          <w:p w:rsidR="006228EF" w:rsidRDefault="006228EF">
            <w:pPr>
              <w:pStyle w:val="TableParagraph"/>
              <w:spacing w:before="4"/>
              <w:rPr>
                <w:sz w:val="23"/>
              </w:rPr>
            </w:pPr>
          </w:p>
          <w:p w:rsidR="006228EF" w:rsidRDefault="006228EF">
            <w:pPr>
              <w:pStyle w:val="TableParagraph"/>
              <w:spacing w:before="4"/>
              <w:rPr>
                <w:sz w:val="23"/>
              </w:rPr>
            </w:pPr>
          </w:p>
          <w:p w:rsidR="006228EF" w:rsidRDefault="006228EF">
            <w:pPr>
              <w:pStyle w:val="TableParagraph"/>
              <w:spacing w:before="4"/>
              <w:rPr>
                <w:sz w:val="23"/>
              </w:rPr>
            </w:pPr>
          </w:p>
          <w:p w:rsidR="00CC79DB" w:rsidRDefault="00CC79DB">
            <w:pPr>
              <w:pStyle w:val="TableParagraph"/>
              <w:ind w:left="472"/>
              <w:rPr>
                <w:sz w:val="20"/>
              </w:rPr>
            </w:pPr>
          </w:p>
          <w:p w:rsidR="00CC79DB" w:rsidRDefault="006228EF">
            <w:pPr>
              <w:pStyle w:val="TableParagraph"/>
              <w:spacing w:before="165"/>
              <w:ind w:left="650" w:firstLine="355"/>
              <w:rPr>
                <w:b/>
              </w:rPr>
            </w:pPr>
            <w:r>
              <w:rPr>
                <w:b/>
              </w:rPr>
              <w:t>Κλώνης Απόστολος</w:t>
            </w:r>
            <w:r w:rsidR="0080601D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80601D">
              <w:rPr>
                <w:b/>
              </w:rPr>
              <w:t>ΠΕ86</w:t>
            </w:r>
          </w:p>
        </w:tc>
        <w:tc>
          <w:tcPr>
            <w:tcW w:w="466" w:type="dxa"/>
          </w:tcPr>
          <w:p w:rsidR="00CC79DB" w:rsidRDefault="00CC79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6" w:type="dxa"/>
          </w:tcPr>
          <w:p w:rsidR="00CC79DB" w:rsidRDefault="00CC79DB">
            <w:pPr>
              <w:pStyle w:val="TableParagraph"/>
            </w:pPr>
          </w:p>
          <w:p w:rsidR="00CC79DB" w:rsidRDefault="006228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  <w:rPr>
                <w:b/>
              </w:rPr>
            </w:pPr>
            <w:r>
              <w:rPr>
                <w:b/>
              </w:rPr>
              <w:t>Μαδεμλή Ιωάννη</w:t>
            </w:r>
            <w:r w:rsidR="0080601D">
              <w:rPr>
                <w:b/>
              </w:rPr>
              <w:t xml:space="preserve">, </w:t>
            </w:r>
            <w:r w:rsidR="0080601D">
              <w:t>ΠΕ</w:t>
            </w:r>
            <w:r w:rsidR="0080601D">
              <w:rPr>
                <w:spacing w:val="-4"/>
              </w:rPr>
              <w:t xml:space="preserve"> </w:t>
            </w:r>
            <w:r>
              <w:t>84</w:t>
            </w:r>
            <w:r w:rsidR="0080601D">
              <w:rPr>
                <w:b/>
              </w:rPr>
              <w:t>.</w:t>
            </w:r>
          </w:p>
          <w:p w:rsidR="00CC79DB" w:rsidRDefault="0080601D">
            <w:pPr>
              <w:pStyle w:val="TableParagraph"/>
              <w:spacing w:line="257" w:lineRule="exact"/>
              <w:ind w:left="1583"/>
            </w:pPr>
            <w:r>
              <w:t>Τ.Υ.</w:t>
            </w:r>
          </w:p>
          <w:p w:rsidR="00CC79DB" w:rsidRDefault="006228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</w:pPr>
            <w:r>
              <w:rPr>
                <w:b/>
              </w:rPr>
              <w:t>Τρέντσου Αντωνία</w:t>
            </w:r>
            <w:r w:rsidR="0080601D">
              <w:t>, ΠΕ</w:t>
            </w:r>
            <w:r>
              <w:rPr>
                <w:spacing w:val="-3"/>
              </w:rPr>
              <w:t>87.08</w:t>
            </w:r>
            <w:r w:rsidR="0080601D">
              <w:t>.</w:t>
            </w:r>
          </w:p>
          <w:p w:rsidR="00CC79DB" w:rsidRDefault="0080601D">
            <w:pPr>
              <w:pStyle w:val="TableParagraph"/>
              <w:spacing w:before="1" w:line="257" w:lineRule="exact"/>
              <w:ind w:left="1583"/>
            </w:pPr>
            <w:r>
              <w:t>Τ.Υ.</w:t>
            </w:r>
          </w:p>
          <w:p w:rsidR="00CC79DB" w:rsidRDefault="006228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497"/>
            </w:pPr>
            <w:r>
              <w:rPr>
                <w:b/>
              </w:rPr>
              <w:t>Πασχαλίδου Θεολογία</w:t>
            </w:r>
            <w:r w:rsidR="0080601D">
              <w:rPr>
                <w:b/>
              </w:rPr>
              <w:t xml:space="preserve">, </w:t>
            </w:r>
            <w:r w:rsidRPr="006228EF">
              <w:t>ΤΕ01.19</w:t>
            </w:r>
            <w:r>
              <w:rPr>
                <w:b/>
              </w:rPr>
              <w:t xml:space="preserve"> </w:t>
            </w:r>
          </w:p>
          <w:p w:rsidR="00CC79DB" w:rsidRDefault="0080601D">
            <w:pPr>
              <w:pStyle w:val="TableParagraph"/>
              <w:ind w:left="1583"/>
            </w:pPr>
            <w:r>
              <w:t>Τ.Υ.</w:t>
            </w:r>
          </w:p>
          <w:p w:rsidR="006228EF" w:rsidRPr="006228EF" w:rsidRDefault="006228EF" w:rsidP="006228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</w:pPr>
            <w:r>
              <w:rPr>
                <w:rFonts w:ascii="Times New Roman" w:hAnsi="Times New Roman"/>
                <w:b/>
              </w:rPr>
              <w:t>Τοτολίδου Γεωργία ΤΕ01.19</w:t>
            </w:r>
            <w:r w:rsidR="0080601D">
              <w:rPr>
                <w:rFonts w:ascii="Times New Roman" w:hAnsi="Times New Roman"/>
                <w:b/>
              </w:rPr>
              <w:t xml:space="preserve">, </w:t>
            </w:r>
          </w:p>
          <w:p w:rsidR="00CC79DB" w:rsidRDefault="006228EF" w:rsidP="006228EF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</w:pPr>
            <w:r>
              <w:t xml:space="preserve">               </w:t>
            </w:r>
            <w:r w:rsidR="0080601D">
              <w:t>Τ.Υ.</w:t>
            </w:r>
          </w:p>
        </w:tc>
      </w:tr>
    </w:tbl>
    <w:p w:rsidR="0080601D" w:rsidRPr="00527001" w:rsidRDefault="0080601D">
      <w:pPr>
        <w:rPr>
          <w:lang w:val="en-US"/>
        </w:rPr>
      </w:pPr>
    </w:p>
    <w:sectPr w:rsidR="0080601D" w:rsidRPr="00527001" w:rsidSect="00B647FA">
      <w:pgSz w:w="11910" w:h="16840"/>
      <w:pgMar w:top="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13"/>
    <w:multiLevelType w:val="hybridMultilevel"/>
    <w:tmpl w:val="914804C6"/>
    <w:lvl w:ilvl="0" w:tplc="A1C81032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l-GR" w:eastAsia="en-US" w:bidi="ar-SA"/>
      </w:rPr>
    </w:lvl>
    <w:lvl w:ilvl="1" w:tplc="BC1AA4FA">
      <w:numFmt w:val="bullet"/>
      <w:lvlText w:val="•"/>
      <w:lvlJc w:val="left"/>
      <w:pPr>
        <w:ind w:left="1278" w:hanging="361"/>
      </w:pPr>
      <w:rPr>
        <w:rFonts w:hint="default"/>
        <w:lang w:val="el-GR" w:eastAsia="en-US" w:bidi="ar-SA"/>
      </w:rPr>
    </w:lvl>
    <w:lvl w:ilvl="2" w:tplc="B73E4E18">
      <w:numFmt w:val="bullet"/>
      <w:lvlText w:val="•"/>
      <w:lvlJc w:val="left"/>
      <w:pPr>
        <w:ind w:left="1737" w:hanging="361"/>
      </w:pPr>
      <w:rPr>
        <w:rFonts w:hint="default"/>
        <w:lang w:val="el-GR" w:eastAsia="en-US" w:bidi="ar-SA"/>
      </w:rPr>
    </w:lvl>
    <w:lvl w:ilvl="3" w:tplc="3C7E24FC">
      <w:numFmt w:val="bullet"/>
      <w:lvlText w:val="•"/>
      <w:lvlJc w:val="left"/>
      <w:pPr>
        <w:ind w:left="2195" w:hanging="361"/>
      </w:pPr>
      <w:rPr>
        <w:rFonts w:hint="default"/>
        <w:lang w:val="el-GR" w:eastAsia="en-US" w:bidi="ar-SA"/>
      </w:rPr>
    </w:lvl>
    <w:lvl w:ilvl="4" w:tplc="5156C16C">
      <w:numFmt w:val="bullet"/>
      <w:lvlText w:val="•"/>
      <w:lvlJc w:val="left"/>
      <w:pPr>
        <w:ind w:left="2654" w:hanging="361"/>
      </w:pPr>
      <w:rPr>
        <w:rFonts w:hint="default"/>
        <w:lang w:val="el-GR" w:eastAsia="en-US" w:bidi="ar-SA"/>
      </w:rPr>
    </w:lvl>
    <w:lvl w:ilvl="5" w:tplc="F632A466">
      <w:numFmt w:val="bullet"/>
      <w:lvlText w:val="•"/>
      <w:lvlJc w:val="left"/>
      <w:pPr>
        <w:ind w:left="3113" w:hanging="361"/>
      </w:pPr>
      <w:rPr>
        <w:rFonts w:hint="default"/>
        <w:lang w:val="el-GR" w:eastAsia="en-US" w:bidi="ar-SA"/>
      </w:rPr>
    </w:lvl>
    <w:lvl w:ilvl="6" w:tplc="51ACBD2E">
      <w:numFmt w:val="bullet"/>
      <w:lvlText w:val="•"/>
      <w:lvlJc w:val="left"/>
      <w:pPr>
        <w:ind w:left="3571" w:hanging="361"/>
      </w:pPr>
      <w:rPr>
        <w:rFonts w:hint="default"/>
        <w:lang w:val="el-GR" w:eastAsia="en-US" w:bidi="ar-SA"/>
      </w:rPr>
    </w:lvl>
    <w:lvl w:ilvl="7" w:tplc="028E453A">
      <w:numFmt w:val="bullet"/>
      <w:lvlText w:val="•"/>
      <w:lvlJc w:val="left"/>
      <w:pPr>
        <w:ind w:left="4030" w:hanging="361"/>
      </w:pPr>
      <w:rPr>
        <w:rFonts w:hint="default"/>
        <w:lang w:val="el-GR" w:eastAsia="en-US" w:bidi="ar-SA"/>
      </w:rPr>
    </w:lvl>
    <w:lvl w:ilvl="8" w:tplc="4BC890D2">
      <w:numFmt w:val="bullet"/>
      <w:lvlText w:val="•"/>
      <w:lvlJc w:val="left"/>
      <w:pPr>
        <w:ind w:left="4488" w:hanging="361"/>
      </w:pPr>
      <w:rPr>
        <w:rFonts w:hint="default"/>
        <w:lang w:val="el-GR" w:eastAsia="en-US" w:bidi="ar-SA"/>
      </w:rPr>
    </w:lvl>
  </w:abstractNum>
  <w:abstractNum w:abstractNumId="1">
    <w:nsid w:val="2FCC6A39"/>
    <w:multiLevelType w:val="hybridMultilevel"/>
    <w:tmpl w:val="D1DEF0E8"/>
    <w:lvl w:ilvl="0" w:tplc="7A987E16">
      <w:start w:val="1"/>
      <w:numFmt w:val="decimal"/>
      <w:lvlText w:val="%1."/>
      <w:lvlJc w:val="left"/>
      <w:pPr>
        <w:ind w:left="823" w:hanging="360"/>
      </w:pPr>
      <w:rPr>
        <w:rFonts w:ascii="Cambria" w:eastAsia="Cambria" w:hAnsi="Cambria" w:cs="Cambria" w:hint="default"/>
        <w:color w:val="000009"/>
        <w:spacing w:val="-1"/>
        <w:w w:val="100"/>
        <w:sz w:val="24"/>
        <w:szCs w:val="24"/>
        <w:lang w:val="el-GR" w:eastAsia="en-US" w:bidi="ar-SA"/>
      </w:rPr>
    </w:lvl>
    <w:lvl w:ilvl="1" w:tplc="A94C7ADA">
      <w:start w:val="1"/>
      <w:numFmt w:val="decimal"/>
      <w:lvlText w:val="%2."/>
      <w:lvlJc w:val="left"/>
      <w:pPr>
        <w:ind w:left="1183" w:hanging="360"/>
      </w:pPr>
      <w:rPr>
        <w:rFonts w:hint="default"/>
        <w:spacing w:val="-1"/>
        <w:w w:val="100"/>
        <w:lang w:val="el-GR" w:eastAsia="en-US" w:bidi="ar-SA"/>
      </w:rPr>
    </w:lvl>
    <w:lvl w:ilvl="2" w:tplc="6234FA44">
      <w:numFmt w:val="bullet"/>
      <w:lvlText w:val="•"/>
      <w:lvlJc w:val="left"/>
      <w:pPr>
        <w:ind w:left="2167" w:hanging="360"/>
      </w:pPr>
      <w:rPr>
        <w:rFonts w:hint="default"/>
        <w:lang w:val="el-GR" w:eastAsia="en-US" w:bidi="ar-SA"/>
      </w:rPr>
    </w:lvl>
    <w:lvl w:ilvl="3" w:tplc="CFD48A5E">
      <w:numFmt w:val="bullet"/>
      <w:lvlText w:val="•"/>
      <w:lvlJc w:val="left"/>
      <w:pPr>
        <w:ind w:left="3154" w:hanging="360"/>
      </w:pPr>
      <w:rPr>
        <w:rFonts w:hint="default"/>
        <w:lang w:val="el-GR" w:eastAsia="en-US" w:bidi="ar-SA"/>
      </w:rPr>
    </w:lvl>
    <w:lvl w:ilvl="4" w:tplc="DD4EA740">
      <w:numFmt w:val="bullet"/>
      <w:lvlText w:val="•"/>
      <w:lvlJc w:val="left"/>
      <w:pPr>
        <w:ind w:left="4142" w:hanging="360"/>
      </w:pPr>
      <w:rPr>
        <w:rFonts w:hint="default"/>
        <w:lang w:val="el-GR" w:eastAsia="en-US" w:bidi="ar-SA"/>
      </w:rPr>
    </w:lvl>
    <w:lvl w:ilvl="5" w:tplc="ECE2603C">
      <w:numFmt w:val="bullet"/>
      <w:lvlText w:val="•"/>
      <w:lvlJc w:val="left"/>
      <w:pPr>
        <w:ind w:left="5129" w:hanging="360"/>
      </w:pPr>
      <w:rPr>
        <w:rFonts w:hint="default"/>
        <w:lang w:val="el-GR" w:eastAsia="en-US" w:bidi="ar-SA"/>
      </w:rPr>
    </w:lvl>
    <w:lvl w:ilvl="6" w:tplc="47CE22B8">
      <w:numFmt w:val="bullet"/>
      <w:lvlText w:val="•"/>
      <w:lvlJc w:val="left"/>
      <w:pPr>
        <w:ind w:left="6116" w:hanging="360"/>
      </w:pPr>
      <w:rPr>
        <w:rFonts w:hint="default"/>
        <w:lang w:val="el-GR" w:eastAsia="en-US" w:bidi="ar-SA"/>
      </w:rPr>
    </w:lvl>
    <w:lvl w:ilvl="7" w:tplc="50CCF6C4">
      <w:numFmt w:val="bullet"/>
      <w:lvlText w:val="•"/>
      <w:lvlJc w:val="left"/>
      <w:pPr>
        <w:ind w:left="7104" w:hanging="360"/>
      </w:pPr>
      <w:rPr>
        <w:rFonts w:hint="default"/>
        <w:lang w:val="el-GR" w:eastAsia="en-US" w:bidi="ar-SA"/>
      </w:rPr>
    </w:lvl>
    <w:lvl w:ilvl="8" w:tplc="7E14219A">
      <w:numFmt w:val="bullet"/>
      <w:lvlText w:val="•"/>
      <w:lvlJc w:val="left"/>
      <w:pPr>
        <w:ind w:left="8091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B"/>
    <w:rsid w:val="000F2289"/>
    <w:rsid w:val="00527001"/>
    <w:rsid w:val="0054625B"/>
    <w:rsid w:val="006228EF"/>
    <w:rsid w:val="006D295C"/>
    <w:rsid w:val="0072634E"/>
    <w:rsid w:val="0080601D"/>
    <w:rsid w:val="009165B8"/>
    <w:rsid w:val="00972950"/>
    <w:rsid w:val="009F6D63"/>
    <w:rsid w:val="00A76684"/>
    <w:rsid w:val="00B647FA"/>
    <w:rsid w:val="00CC79DB"/>
    <w:rsid w:val="00D25D29"/>
    <w:rsid w:val="00D60577"/>
    <w:rsid w:val="00F3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25B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263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2634E"/>
    <w:rPr>
      <w:rFonts w:ascii="Tahoma" w:eastAsia="Cambria" w:hAnsi="Tahoma" w:cs="Tahoma"/>
      <w:sz w:val="16"/>
      <w:szCs w:val="16"/>
      <w:lang w:val="el-GR"/>
    </w:rPr>
  </w:style>
  <w:style w:type="table" w:styleId="a6">
    <w:name w:val="Table Grid"/>
    <w:basedOn w:val="a1"/>
    <w:uiPriority w:val="59"/>
    <w:rsid w:val="006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25B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263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2634E"/>
    <w:rPr>
      <w:rFonts w:ascii="Tahoma" w:eastAsia="Cambria" w:hAnsi="Tahoma" w:cs="Tahoma"/>
      <w:sz w:val="16"/>
      <w:szCs w:val="16"/>
      <w:lang w:val="el-GR"/>
    </w:rPr>
  </w:style>
  <w:style w:type="table" w:styleId="a6">
    <w:name w:val="Table Grid"/>
    <w:basedOn w:val="a1"/>
    <w:uiPriority w:val="59"/>
    <w:rsid w:val="006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dcterms:created xsi:type="dcterms:W3CDTF">2024-12-10T06:46:00Z</dcterms:created>
  <dcterms:modified xsi:type="dcterms:W3CDTF">2024-12-10T06:46:00Z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2024-12-09T00:00:00Z</vt:filetime>
  </property>
</Properties>
</file>