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9E2" w:rsidRDefault="008829E2" w:rsidP="008829E2">
      <w:pPr>
        <w:autoSpaceDE w:val="0"/>
        <w:autoSpaceDN w:val="0"/>
        <w:adjustRightInd w:val="0"/>
        <w:spacing w:after="0" w:line="240" w:lineRule="auto"/>
        <w:rPr>
          <w:rFonts w:ascii="Swift-Regular" w:hAnsi="Swift-Regular" w:cs="Swift-Regular"/>
          <w:sz w:val="21"/>
          <w:szCs w:val="21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8253"/>
      </w:tblGrid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b/>
                <w:sz w:val="21"/>
                <w:szCs w:val="21"/>
                <w:lang w:val="fr-FR"/>
              </w:rPr>
              <w:t>Production orale générale</w:t>
            </w: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>Peut assez aisément mener à bien une description directe et non compliquée de sujets variés dans son domaine en la présentant comme une succession linéaire de points.</w:t>
            </w:r>
          </w:p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 xml:space="preserve">Peut faire une présentation ou une description d’un sujet complexe en intégrant des arguments secondaires et en développant des points particuliers pour parvenir à une conclusion appropriée. </w:t>
            </w:r>
          </w:p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>Peut faire une description et une présentation détaillées sur une gamme étendue de sujets relatifs à son domaine d’intérêt en développant et justifiant les idées par des points secondaires et des exemples pertinents.</w:t>
            </w:r>
          </w:p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>Peut méthodiquement développer une présentation ou une description soulignant les points importants et les détails pertinents.</w:t>
            </w: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>Peut produire un discours élaboré, limpide et fluide, avec une structure logique efficace qui aide le destinataire à remarquer les points importants et à s’en souvenir.</w:t>
            </w:r>
          </w:p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</w:tr>
      <w:tr w:rsidR="008829E2" w:rsidTr="008829E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</w:p>
        </w:tc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9E2" w:rsidRDefault="008829E2">
            <w:pPr>
              <w:autoSpaceDE w:val="0"/>
              <w:autoSpaceDN w:val="0"/>
              <w:adjustRightInd w:val="0"/>
              <w:spacing w:after="0" w:line="240" w:lineRule="auto"/>
              <w:rPr>
                <w:rFonts w:ascii="Swift-Regular" w:hAnsi="Swift-Regular" w:cs="Swift-Regular"/>
                <w:sz w:val="21"/>
                <w:szCs w:val="21"/>
                <w:lang w:val="fr-FR"/>
              </w:rPr>
            </w:pPr>
            <w:r>
              <w:rPr>
                <w:rFonts w:ascii="Swift-Regular" w:hAnsi="Swift-Regular" w:cs="Swift-Regular"/>
                <w:sz w:val="21"/>
                <w:szCs w:val="21"/>
                <w:lang w:val="fr-FR"/>
              </w:rPr>
              <w:t>Peut produire des expressions simples isolées sur les gens et les choses.</w:t>
            </w:r>
          </w:p>
        </w:tc>
      </w:tr>
    </w:tbl>
    <w:p w:rsidR="00F828EE" w:rsidRDefault="008829E2">
      <w:bookmarkStart w:id="0" w:name="_GoBack"/>
      <w:bookmarkEnd w:id="0"/>
    </w:p>
    <w:sectPr w:rsidR="00F828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f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E2"/>
    <w:rsid w:val="001B6C93"/>
    <w:rsid w:val="00351F7A"/>
    <w:rsid w:val="0044018C"/>
    <w:rsid w:val="00690A2F"/>
    <w:rsid w:val="00856421"/>
    <w:rsid w:val="008829E2"/>
    <w:rsid w:val="009259F0"/>
    <w:rsid w:val="00AA06FD"/>
    <w:rsid w:val="00B14A62"/>
    <w:rsid w:val="00BD48A6"/>
    <w:rsid w:val="00C11F9B"/>
    <w:rsid w:val="00CD463C"/>
    <w:rsid w:val="00D750D7"/>
    <w:rsid w:val="00E9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299C3-E580-4B3D-92FE-429865E1A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829E2"/>
    <w:pPr>
      <w:spacing w:after="200" w:line="276" w:lineRule="auto"/>
    </w:pPr>
    <w:rPr>
      <w:lang w:val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9E2"/>
    <w:pPr>
      <w:spacing w:after="0" w:line="240" w:lineRule="auto"/>
    </w:pPr>
    <w:rPr>
      <w:lang w:val="nl-N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1</cp:revision>
  <dcterms:created xsi:type="dcterms:W3CDTF">2017-01-29T15:09:00Z</dcterms:created>
  <dcterms:modified xsi:type="dcterms:W3CDTF">2017-01-29T15:10:00Z</dcterms:modified>
</cp:coreProperties>
</file>